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6" w:type="dxa"/>
        <w:tblInd w:w="-73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3471"/>
        <w:gridCol w:w="393"/>
        <w:gridCol w:w="3551"/>
      </w:tblGrid>
      <w:tr w:rsidR="004911FC" w:rsidRPr="00092740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1122B8" w:rsidP="001122B8">
            <w:pPr>
              <w:pStyle w:val="Rubrik10"/>
              <w:rPr>
                <w:sz w:val="36"/>
                <w:szCs w:val="36"/>
              </w:rPr>
            </w:pPr>
            <w:bookmarkStart w:id="0" w:name="_GoBack"/>
            <w:bookmarkEnd w:id="0"/>
            <w:r w:rsidRPr="004C48EB">
              <w:rPr>
                <w:sz w:val="36"/>
                <w:szCs w:val="36"/>
              </w:rPr>
              <w:t>Tid och plats</w:t>
            </w:r>
            <w:r w:rsidR="002E2FFD">
              <w:rPr>
                <w:sz w:val="36"/>
                <w:szCs w:val="36"/>
              </w:rPr>
              <w:br/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FC" w:rsidRPr="004C48EB" w:rsidRDefault="003418EB" w:rsidP="003418EB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Onsdag</w:t>
            </w:r>
            <w:r w:rsidRPr="004C48EB">
              <w:rPr>
                <w:noProof/>
                <w:sz w:val="36"/>
                <w:szCs w:val="36"/>
              </w:rPr>
              <w:t xml:space="preserve">en den </w:t>
            </w:r>
            <w:r>
              <w:rPr>
                <w:sz w:val="36"/>
                <w:szCs w:val="36"/>
              </w:rPr>
              <w:t xml:space="preserve">25 oktober 2017, </w:t>
            </w:r>
            <w:r>
              <w:rPr>
                <w:sz w:val="36"/>
                <w:szCs w:val="36"/>
              </w:rPr>
              <w:br/>
              <w:t>k</w:t>
            </w:r>
            <w:r w:rsidR="004911FC" w:rsidRPr="004C48EB">
              <w:rPr>
                <w:sz w:val="36"/>
                <w:szCs w:val="36"/>
              </w:rPr>
              <w:t xml:space="preserve">l. </w:t>
            </w:r>
            <w:r>
              <w:rPr>
                <w:sz w:val="36"/>
                <w:szCs w:val="36"/>
              </w:rPr>
              <w:t>15:00</w:t>
            </w:r>
            <w:r w:rsidR="008F58A9" w:rsidRPr="004C48E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 16:15</w:t>
            </w:r>
            <w:r w:rsidR="004911FC" w:rsidRPr="004C48EB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Övergransalen</w:t>
            </w:r>
            <w:r w:rsidR="004911FC" w:rsidRPr="004C48EB">
              <w:rPr>
                <w:sz w:val="36"/>
                <w:szCs w:val="36"/>
              </w:rPr>
              <w:t>, Kommunhuset, Bålsta</w:t>
            </w:r>
          </w:p>
        </w:tc>
      </w:tr>
      <w:tr w:rsidR="004911FC" w:rsidRPr="00CC6870" w:rsidTr="000D3FB3">
        <w:trPr>
          <w:trHeight w:hRule="exact" w:val="397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D3FB3">
            <w:pPr>
              <w:pStyle w:val="Rubrik10"/>
              <w:rPr>
                <w:sz w:val="36"/>
                <w:szCs w:val="36"/>
              </w:rPr>
            </w:pP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</w:p>
        </w:tc>
      </w:tr>
      <w:tr w:rsidR="004911FC" w:rsidRPr="001A6880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3418EB" w:rsidP="003418EB">
            <w:pPr>
              <w:pStyle w:val="Rubrik1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Deltagare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8EB" w:rsidRDefault="003418EB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Solweig Lundkvist, HSO/SRF, ordförande</w:t>
            </w:r>
          </w:p>
          <w:p w:rsidR="003418EB" w:rsidRDefault="003418EB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Per-Olof Renefalk, SRF</w:t>
            </w:r>
          </w:p>
          <w:p w:rsidR="003418EB" w:rsidRDefault="003418EB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Anita Rosen, SRF</w:t>
            </w:r>
          </w:p>
          <w:p w:rsidR="003418EB" w:rsidRDefault="003418EB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Nils-Ove Jonsson, Parkinson</w:t>
            </w:r>
          </w:p>
          <w:p w:rsidR="003418EB" w:rsidRDefault="003418EB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Anita Jonerin, Diabetesföreningen</w:t>
            </w:r>
          </w:p>
          <w:p w:rsidR="003418EB" w:rsidRDefault="003418EB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Källander, Diabetesföreningen</w:t>
            </w:r>
          </w:p>
          <w:p w:rsidR="003418EB" w:rsidRDefault="003418EB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Tommy Granberg, Strokeföreningen</w:t>
            </w:r>
          </w:p>
          <w:p w:rsidR="003418EB" w:rsidRDefault="003418EB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Elisabeth Härlin, Anhörigföreningen i </w:t>
            </w:r>
            <w:r w:rsidR="001122B8">
              <w:rPr>
                <w:sz w:val="36"/>
                <w:szCs w:val="36"/>
              </w:rPr>
              <w:t xml:space="preserve">Håbo </w:t>
            </w:r>
          </w:p>
          <w:p w:rsidR="00947130" w:rsidRPr="004C48EB" w:rsidRDefault="003418EB" w:rsidP="003418EB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Gunilla Alm (L)</w:t>
            </w:r>
          </w:p>
        </w:tc>
      </w:tr>
      <w:tr w:rsidR="004911FC" w:rsidRPr="000D3FB3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rStyle w:val="Star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18EB" w:rsidRDefault="003418EB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Maria Annell (S)</w:t>
            </w:r>
          </w:p>
          <w:p w:rsidR="003418EB" w:rsidRPr="003418EB" w:rsidRDefault="003418EB" w:rsidP="000A4B73">
            <w:pPr>
              <w:pStyle w:val="Brdtext2"/>
              <w:rPr>
                <w:rStyle w:val="Stark"/>
                <w:rFonts w:ascii="Times New Roman" w:hAnsi="Times New Roman"/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Helene Cranser (S)</w:t>
            </w:r>
          </w:p>
        </w:tc>
      </w:tr>
      <w:tr w:rsidR="004911FC" w:rsidRPr="00CC6870" w:rsidTr="000D3FB3">
        <w:trPr>
          <w:trHeight w:hRule="exact" w:val="227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sz w:val="36"/>
                <w:szCs w:val="36"/>
              </w:rPr>
            </w:pP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sz w:val="36"/>
                <w:szCs w:val="36"/>
              </w:rPr>
            </w:pPr>
          </w:p>
        </w:tc>
      </w:tr>
      <w:tr w:rsidR="004911FC" w:rsidRPr="00775A88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Default="003418EB" w:rsidP="008F58A9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Thomas Brandell, förvaltningschef</w:t>
            </w:r>
          </w:p>
          <w:p w:rsidR="003418EB" w:rsidRDefault="003418EB" w:rsidP="003418EB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Tina Tiefensee, ombudsman för äldre och funktionsnedsatta</w:t>
            </w:r>
          </w:p>
          <w:p w:rsidR="003418EB" w:rsidRDefault="003418EB" w:rsidP="003418EB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Ulla Lindroth-Andersson, gatu- och parkchef</w:t>
            </w:r>
          </w:p>
          <w:p w:rsidR="003418EB" w:rsidRPr="004C48EB" w:rsidRDefault="003418EB" w:rsidP="003418EB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Susanne Nyström, nämndsekreterare</w:t>
            </w:r>
          </w:p>
        </w:tc>
      </w:tr>
      <w:tr w:rsidR="004911FC" w:rsidRPr="00DC0849" w:rsidTr="000D3FB3">
        <w:trPr>
          <w:trHeight w:hRule="exact" w:val="227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rStyle w:val="Stark"/>
                <w:sz w:val="36"/>
                <w:szCs w:val="36"/>
              </w:rPr>
            </w:pP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rStyle w:val="Stark"/>
                <w:sz w:val="36"/>
                <w:szCs w:val="36"/>
              </w:rPr>
            </w:pPr>
          </w:p>
        </w:tc>
      </w:tr>
      <w:tr w:rsidR="004911FC" w:rsidRPr="00CC6870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D3FB3">
            <w:pPr>
              <w:pStyle w:val="Rubrik10"/>
              <w:rPr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Justering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D3FB3">
            <w:pPr>
              <w:pStyle w:val="Rubrik10"/>
              <w:rPr>
                <w:sz w:val="36"/>
                <w:szCs w:val="36"/>
              </w:rPr>
            </w:pPr>
          </w:p>
        </w:tc>
      </w:tr>
      <w:tr w:rsidR="004911FC" w:rsidRPr="00775A88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Justerare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3418EB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Per-Olof Renefalk</w:t>
            </w:r>
          </w:p>
        </w:tc>
      </w:tr>
      <w:tr w:rsidR="004911FC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Tid och plats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58A9" w:rsidRPr="004C48EB" w:rsidRDefault="003418EB" w:rsidP="003418EB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Måndag den 30 oktober 2017</w:t>
            </w:r>
            <w:r w:rsidR="004911FC" w:rsidRPr="004C48EB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Kommunhuset</w:t>
            </w:r>
          </w:p>
        </w:tc>
      </w:tr>
      <w:tr w:rsidR="004911FC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Justerade paragrafer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3418EB" w:rsidP="000A4B73">
            <w:pPr>
              <w:pStyle w:val="Brdtex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§§ 29-37</w:t>
            </w:r>
          </w:p>
        </w:tc>
      </w:tr>
      <w:tr w:rsidR="004911FC" w:rsidTr="000D3FB3">
        <w:trPr>
          <w:trHeight w:hRule="exact" w:val="227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sz w:val="36"/>
                <w:szCs w:val="36"/>
              </w:rPr>
            </w:pP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sz w:val="36"/>
                <w:szCs w:val="36"/>
              </w:rPr>
            </w:pPr>
          </w:p>
        </w:tc>
      </w:tr>
      <w:tr w:rsidR="004911FC" w:rsidRPr="004A5076" w:rsidTr="000D3FB3">
        <w:trPr>
          <w:trHeight w:hRule="exact" w:val="227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rStyle w:val="Star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3"/>
              <w:rPr>
                <w:sz w:val="36"/>
                <w:szCs w:val="36"/>
              </w:rPr>
            </w:pPr>
          </w:p>
        </w:tc>
      </w:tr>
      <w:tr w:rsidR="004911FC" w:rsidRPr="00CC6870" w:rsidTr="000D3FB3"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D3FB3">
            <w:pPr>
              <w:pStyle w:val="Rubrik10"/>
              <w:rPr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Underskrifter</w:t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</w:p>
        </w:tc>
      </w:tr>
      <w:tr w:rsidR="004911FC" w:rsidRPr="00DC0849" w:rsidTr="000D3FB3">
        <w:trPr>
          <w:trHeight w:val="567"/>
        </w:trPr>
        <w:tc>
          <w:tcPr>
            <w:tcW w:w="25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b/>
                <w:bCs/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Sekreterare</w:t>
            </w:r>
          </w:p>
        </w:tc>
        <w:tc>
          <w:tcPr>
            <w:tcW w:w="34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1FC" w:rsidRPr="004C48EB" w:rsidRDefault="004911FC" w:rsidP="000A4B73">
            <w:pPr>
              <w:pStyle w:val="Brdtext3"/>
              <w:rPr>
                <w:rStyle w:val="Star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</w:tr>
      <w:tr w:rsidR="004911FC" w:rsidRPr="00DC0849" w:rsidTr="000D3FB3">
        <w:trPr>
          <w:trHeight w:val="284"/>
        </w:trPr>
        <w:tc>
          <w:tcPr>
            <w:tcW w:w="25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FC" w:rsidRPr="004C48EB" w:rsidRDefault="003418EB" w:rsidP="000A4B73">
            <w:pPr>
              <w:pStyle w:val="Brdtext3"/>
              <w:rPr>
                <w:rStyle w:val="Stark"/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Susanne Nyström</w:t>
            </w:r>
          </w:p>
        </w:tc>
        <w:tc>
          <w:tcPr>
            <w:tcW w:w="3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  <w:tc>
          <w:tcPr>
            <w:tcW w:w="3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</w:tr>
      <w:tr w:rsidR="004911FC" w:rsidRPr="00DC0849" w:rsidTr="000D3FB3">
        <w:trPr>
          <w:trHeight w:val="567"/>
        </w:trPr>
        <w:tc>
          <w:tcPr>
            <w:tcW w:w="25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b/>
                <w:bCs/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Ordförande</w:t>
            </w:r>
          </w:p>
        </w:tc>
        <w:tc>
          <w:tcPr>
            <w:tcW w:w="34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1FC" w:rsidRPr="004C48EB" w:rsidRDefault="004911FC" w:rsidP="000A4B73">
            <w:pPr>
              <w:pStyle w:val="Brdtext3"/>
              <w:rPr>
                <w:rStyle w:val="Star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</w:tr>
      <w:tr w:rsidR="004911FC" w:rsidRPr="00DC0849" w:rsidTr="000D3FB3">
        <w:trPr>
          <w:trHeight w:val="284"/>
        </w:trPr>
        <w:tc>
          <w:tcPr>
            <w:tcW w:w="25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4C48EB" w:rsidRDefault="004911FC" w:rsidP="000A4B73">
            <w:pPr>
              <w:pStyle w:val="Brdtext2"/>
              <w:rPr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1FC" w:rsidRPr="004C48EB" w:rsidRDefault="003418EB" w:rsidP="000A4B73">
            <w:pPr>
              <w:pStyle w:val="Brdtext3"/>
              <w:rPr>
                <w:rStyle w:val="Stark"/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Solweig Lundkvist</w:t>
            </w:r>
          </w:p>
        </w:tc>
        <w:tc>
          <w:tcPr>
            <w:tcW w:w="3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11FC" w:rsidRPr="00DC0849" w:rsidRDefault="004911FC" w:rsidP="000A4B73">
            <w:pPr>
              <w:pStyle w:val="Brdtext2"/>
              <w:rPr>
                <w:rStyle w:val="Stark"/>
              </w:rPr>
            </w:pPr>
          </w:p>
        </w:tc>
      </w:tr>
      <w:tr w:rsidR="000765E9" w:rsidRPr="00DC0849" w:rsidTr="000D3FB3">
        <w:trPr>
          <w:gridAfter w:val="1"/>
          <w:wAfter w:w="3551" w:type="dxa"/>
          <w:trHeight w:val="567"/>
        </w:trPr>
        <w:tc>
          <w:tcPr>
            <w:tcW w:w="25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65E9" w:rsidRPr="004C48EB" w:rsidRDefault="000765E9" w:rsidP="000A4B73">
            <w:pPr>
              <w:pStyle w:val="Brdtext2"/>
              <w:rPr>
                <w:b/>
                <w:bCs/>
                <w:sz w:val="36"/>
                <w:szCs w:val="36"/>
              </w:rPr>
            </w:pPr>
            <w:r w:rsidRPr="004C48EB">
              <w:rPr>
                <w:sz w:val="36"/>
                <w:szCs w:val="36"/>
              </w:rPr>
              <w:t>Justerare</w:t>
            </w:r>
          </w:p>
        </w:tc>
        <w:tc>
          <w:tcPr>
            <w:tcW w:w="34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5E9" w:rsidRPr="004C48EB" w:rsidRDefault="000765E9" w:rsidP="000A4B73">
            <w:pPr>
              <w:pStyle w:val="Brdtext3"/>
              <w:rPr>
                <w:rStyle w:val="Star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3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65E9" w:rsidRPr="00DC0849" w:rsidRDefault="000765E9" w:rsidP="000A4B73">
            <w:pPr>
              <w:pStyle w:val="Brdtext2"/>
              <w:rPr>
                <w:rStyle w:val="Stark"/>
              </w:rPr>
            </w:pPr>
          </w:p>
        </w:tc>
      </w:tr>
      <w:tr w:rsidR="000765E9" w:rsidRPr="000D3FB3" w:rsidTr="000D3FB3">
        <w:trPr>
          <w:gridAfter w:val="1"/>
          <w:wAfter w:w="3551" w:type="dxa"/>
          <w:trHeight w:val="284"/>
        </w:trPr>
        <w:tc>
          <w:tcPr>
            <w:tcW w:w="25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765E9" w:rsidRPr="004C48EB" w:rsidRDefault="000765E9" w:rsidP="000A4B73">
            <w:pPr>
              <w:pStyle w:val="Brdtext2"/>
              <w:rPr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5E9" w:rsidRPr="004C48EB" w:rsidRDefault="003418EB" w:rsidP="004509D4">
            <w:pPr>
              <w:pStyle w:val="Brdtext3"/>
              <w:rPr>
                <w:rStyle w:val="Stark"/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Per-Olof Renefalk</w:t>
            </w:r>
          </w:p>
        </w:tc>
        <w:tc>
          <w:tcPr>
            <w:tcW w:w="3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765E9" w:rsidRPr="00DC0849" w:rsidRDefault="000765E9" w:rsidP="000A4B73">
            <w:pPr>
              <w:pStyle w:val="Brdtext2"/>
              <w:rPr>
                <w:rStyle w:val="Stark"/>
              </w:rPr>
            </w:pPr>
          </w:p>
        </w:tc>
      </w:tr>
    </w:tbl>
    <w:p w:rsidR="004911FC" w:rsidRDefault="004911FC" w:rsidP="004911FC">
      <w:pPr>
        <w:sectPr w:rsidR="004911FC" w:rsidSect="00FA79A9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2421" w:right="2268" w:bottom="1134" w:left="2268" w:header="567" w:footer="454" w:gutter="0"/>
          <w:cols w:space="720"/>
          <w:titlePg/>
          <w:docGrid w:linePitch="326"/>
        </w:sectPr>
      </w:pPr>
    </w:p>
    <w:p w:rsidR="003418EB" w:rsidRPr="003418EB" w:rsidRDefault="00FF0662" w:rsidP="00FF0662">
      <w:pPr>
        <w:pStyle w:val="rendelista"/>
        <w:pageBreakBefore/>
        <w:rPr>
          <w:noProof/>
          <w:sz w:val="32"/>
          <w:szCs w:val="32"/>
        </w:rPr>
      </w:pPr>
      <w:r w:rsidRPr="004C48EB">
        <w:rPr>
          <w:sz w:val="36"/>
          <w:szCs w:val="36"/>
        </w:rPr>
        <w:lastRenderedPageBreak/>
        <w:t>Innehållsförteckning</w:t>
      </w:r>
      <w:r w:rsidRPr="003418EB">
        <w:rPr>
          <w:sz w:val="32"/>
          <w:szCs w:val="32"/>
        </w:rPr>
        <w:fldChar w:fldCharType="begin"/>
      </w:r>
      <w:r w:rsidRPr="003418EB">
        <w:rPr>
          <w:sz w:val="32"/>
          <w:szCs w:val="32"/>
        </w:rPr>
        <w:instrText xml:space="preserve"> TOC \n 1-1  \h \z \t "Rubrik 1;2;Paragrafnummer;1"" </w:instrText>
      </w:r>
      <w:r w:rsidRPr="003418EB">
        <w:rPr>
          <w:sz w:val="32"/>
          <w:szCs w:val="32"/>
        </w:rPr>
        <w:fldChar w:fldCharType="separate"/>
      </w:r>
    </w:p>
    <w:p w:rsidR="003418EB" w:rsidRPr="003418EB" w:rsidRDefault="00384B81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02" w:history="1">
        <w:r w:rsidR="003418EB" w:rsidRPr="003418EB">
          <w:rPr>
            <w:rStyle w:val="Hyperlnk"/>
            <w:noProof/>
            <w:sz w:val="32"/>
            <w:szCs w:val="32"/>
          </w:rPr>
          <w:t>§ 29</w:t>
        </w:r>
        <w:r w:rsidR="003418EB" w:rsidRPr="003418EB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3418EB" w:rsidRPr="003418EB" w:rsidRDefault="00384B81">
      <w:pPr>
        <w:pStyle w:val="Innehll2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03" w:history="1">
        <w:r w:rsidR="003418EB" w:rsidRPr="003418EB">
          <w:rPr>
            <w:rStyle w:val="Hyperlnk"/>
            <w:noProof/>
            <w:sz w:val="32"/>
            <w:szCs w:val="32"/>
          </w:rPr>
          <w:t>Mötets öppnande: Upprop - justerare - fastställande av dagordning</w:t>
        </w:r>
        <w:r w:rsidR="003418EB" w:rsidRPr="003418EB">
          <w:rPr>
            <w:noProof/>
            <w:webHidden/>
            <w:sz w:val="32"/>
            <w:szCs w:val="32"/>
          </w:rPr>
          <w:tab/>
        </w:r>
        <w:r w:rsidR="003418EB" w:rsidRPr="003418EB">
          <w:rPr>
            <w:noProof/>
            <w:webHidden/>
            <w:sz w:val="32"/>
            <w:szCs w:val="32"/>
          </w:rPr>
          <w:fldChar w:fldCharType="begin"/>
        </w:r>
        <w:r w:rsidR="003418EB" w:rsidRPr="003418EB">
          <w:rPr>
            <w:noProof/>
            <w:webHidden/>
            <w:sz w:val="32"/>
            <w:szCs w:val="32"/>
          </w:rPr>
          <w:instrText xml:space="preserve"> PAGEREF _Toc496713203 \h </w:instrText>
        </w:r>
        <w:r w:rsidR="003418EB" w:rsidRPr="003418EB">
          <w:rPr>
            <w:noProof/>
            <w:webHidden/>
            <w:sz w:val="32"/>
            <w:szCs w:val="32"/>
          </w:rPr>
        </w:r>
        <w:r w:rsidR="003418EB" w:rsidRPr="003418EB">
          <w:rPr>
            <w:noProof/>
            <w:webHidden/>
            <w:sz w:val="32"/>
            <w:szCs w:val="32"/>
          </w:rPr>
          <w:fldChar w:fldCharType="separate"/>
        </w:r>
        <w:r w:rsidR="003418EB" w:rsidRPr="003418EB">
          <w:rPr>
            <w:noProof/>
            <w:webHidden/>
            <w:sz w:val="32"/>
            <w:szCs w:val="32"/>
          </w:rPr>
          <w:t>4</w:t>
        </w:r>
        <w:r w:rsidR="003418EB" w:rsidRPr="003418EB">
          <w:rPr>
            <w:noProof/>
            <w:webHidden/>
            <w:sz w:val="32"/>
            <w:szCs w:val="32"/>
          </w:rPr>
          <w:fldChar w:fldCharType="end"/>
        </w:r>
      </w:hyperlink>
    </w:p>
    <w:p w:rsidR="003418EB" w:rsidRPr="003418EB" w:rsidRDefault="00384B81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04" w:history="1">
        <w:r w:rsidR="003418EB" w:rsidRPr="003418EB">
          <w:rPr>
            <w:rStyle w:val="Hyperlnk"/>
            <w:noProof/>
            <w:sz w:val="32"/>
            <w:szCs w:val="32"/>
          </w:rPr>
          <w:t>§ 30</w:t>
        </w:r>
        <w:r w:rsidR="003418EB" w:rsidRPr="003418EB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3418EB" w:rsidRPr="003418EB" w:rsidRDefault="00384B81">
      <w:pPr>
        <w:pStyle w:val="Innehll2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05" w:history="1">
        <w:r w:rsidR="003418EB" w:rsidRPr="003418EB">
          <w:rPr>
            <w:rStyle w:val="Hyperlnk"/>
            <w:noProof/>
            <w:sz w:val="32"/>
            <w:szCs w:val="32"/>
          </w:rPr>
          <w:t>RSMH = lönebidragstjänst</w:t>
        </w:r>
        <w:r w:rsidR="003418EB" w:rsidRPr="003418EB">
          <w:rPr>
            <w:noProof/>
            <w:webHidden/>
            <w:sz w:val="32"/>
            <w:szCs w:val="32"/>
          </w:rPr>
          <w:tab/>
        </w:r>
        <w:r w:rsidR="003418EB" w:rsidRPr="003418EB">
          <w:rPr>
            <w:noProof/>
            <w:webHidden/>
            <w:sz w:val="32"/>
            <w:szCs w:val="32"/>
          </w:rPr>
          <w:fldChar w:fldCharType="begin"/>
        </w:r>
        <w:r w:rsidR="003418EB" w:rsidRPr="003418EB">
          <w:rPr>
            <w:noProof/>
            <w:webHidden/>
            <w:sz w:val="32"/>
            <w:szCs w:val="32"/>
          </w:rPr>
          <w:instrText xml:space="preserve"> PAGEREF _Toc496713205 \h </w:instrText>
        </w:r>
        <w:r w:rsidR="003418EB" w:rsidRPr="003418EB">
          <w:rPr>
            <w:noProof/>
            <w:webHidden/>
            <w:sz w:val="32"/>
            <w:szCs w:val="32"/>
          </w:rPr>
        </w:r>
        <w:r w:rsidR="003418EB" w:rsidRPr="003418EB">
          <w:rPr>
            <w:noProof/>
            <w:webHidden/>
            <w:sz w:val="32"/>
            <w:szCs w:val="32"/>
          </w:rPr>
          <w:fldChar w:fldCharType="separate"/>
        </w:r>
        <w:r w:rsidR="003418EB" w:rsidRPr="003418EB">
          <w:rPr>
            <w:noProof/>
            <w:webHidden/>
            <w:sz w:val="32"/>
            <w:szCs w:val="32"/>
          </w:rPr>
          <w:t>6</w:t>
        </w:r>
        <w:r w:rsidR="003418EB" w:rsidRPr="003418EB">
          <w:rPr>
            <w:noProof/>
            <w:webHidden/>
            <w:sz w:val="32"/>
            <w:szCs w:val="32"/>
          </w:rPr>
          <w:fldChar w:fldCharType="end"/>
        </w:r>
      </w:hyperlink>
    </w:p>
    <w:p w:rsidR="003418EB" w:rsidRPr="003418EB" w:rsidRDefault="00384B81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06" w:history="1">
        <w:r w:rsidR="003418EB" w:rsidRPr="003418EB">
          <w:rPr>
            <w:rStyle w:val="Hyperlnk"/>
            <w:noProof/>
            <w:sz w:val="32"/>
            <w:szCs w:val="32"/>
          </w:rPr>
          <w:t>§ 31</w:t>
        </w:r>
        <w:r w:rsidR="003418EB" w:rsidRPr="003418EB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3418EB" w:rsidRPr="003418EB" w:rsidRDefault="00384B81">
      <w:pPr>
        <w:pStyle w:val="Innehll2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07" w:history="1">
        <w:r w:rsidR="003418EB" w:rsidRPr="003418EB">
          <w:rPr>
            <w:rStyle w:val="Hyperlnk"/>
            <w:noProof/>
            <w:sz w:val="32"/>
            <w:szCs w:val="32"/>
          </w:rPr>
          <w:t>Fotvården</w:t>
        </w:r>
        <w:r w:rsidR="003418EB" w:rsidRPr="003418EB">
          <w:rPr>
            <w:noProof/>
            <w:webHidden/>
            <w:sz w:val="32"/>
            <w:szCs w:val="32"/>
          </w:rPr>
          <w:tab/>
        </w:r>
        <w:r w:rsidR="003418EB" w:rsidRPr="003418EB">
          <w:rPr>
            <w:noProof/>
            <w:webHidden/>
            <w:sz w:val="32"/>
            <w:szCs w:val="32"/>
          </w:rPr>
          <w:fldChar w:fldCharType="begin"/>
        </w:r>
        <w:r w:rsidR="003418EB" w:rsidRPr="003418EB">
          <w:rPr>
            <w:noProof/>
            <w:webHidden/>
            <w:sz w:val="32"/>
            <w:szCs w:val="32"/>
          </w:rPr>
          <w:instrText xml:space="preserve"> PAGEREF _Toc496713207 \h </w:instrText>
        </w:r>
        <w:r w:rsidR="003418EB" w:rsidRPr="003418EB">
          <w:rPr>
            <w:noProof/>
            <w:webHidden/>
            <w:sz w:val="32"/>
            <w:szCs w:val="32"/>
          </w:rPr>
        </w:r>
        <w:r w:rsidR="003418EB" w:rsidRPr="003418EB">
          <w:rPr>
            <w:noProof/>
            <w:webHidden/>
            <w:sz w:val="32"/>
            <w:szCs w:val="32"/>
          </w:rPr>
          <w:fldChar w:fldCharType="separate"/>
        </w:r>
        <w:r w:rsidR="003418EB" w:rsidRPr="003418EB">
          <w:rPr>
            <w:noProof/>
            <w:webHidden/>
            <w:sz w:val="32"/>
            <w:szCs w:val="32"/>
          </w:rPr>
          <w:t>8</w:t>
        </w:r>
        <w:r w:rsidR="003418EB" w:rsidRPr="003418EB">
          <w:rPr>
            <w:noProof/>
            <w:webHidden/>
            <w:sz w:val="32"/>
            <w:szCs w:val="32"/>
          </w:rPr>
          <w:fldChar w:fldCharType="end"/>
        </w:r>
      </w:hyperlink>
    </w:p>
    <w:p w:rsidR="003418EB" w:rsidRPr="003418EB" w:rsidRDefault="00384B81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08" w:history="1">
        <w:r w:rsidR="003418EB" w:rsidRPr="003418EB">
          <w:rPr>
            <w:rStyle w:val="Hyperlnk"/>
            <w:noProof/>
            <w:sz w:val="32"/>
            <w:szCs w:val="32"/>
          </w:rPr>
          <w:t>§ 32</w:t>
        </w:r>
        <w:r w:rsidR="003418EB" w:rsidRPr="003418EB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3418EB" w:rsidRPr="003418EB" w:rsidRDefault="00384B81">
      <w:pPr>
        <w:pStyle w:val="Innehll2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09" w:history="1">
        <w:r w:rsidR="003418EB" w:rsidRPr="003418EB">
          <w:rPr>
            <w:rStyle w:val="Hyperlnk"/>
            <w:noProof/>
            <w:sz w:val="32"/>
            <w:szCs w:val="32"/>
          </w:rPr>
          <w:t>Heminstruktör syn/hörsel</w:t>
        </w:r>
        <w:r w:rsidR="003418EB" w:rsidRPr="003418EB">
          <w:rPr>
            <w:noProof/>
            <w:webHidden/>
            <w:sz w:val="32"/>
            <w:szCs w:val="32"/>
          </w:rPr>
          <w:tab/>
        </w:r>
        <w:r w:rsidR="003418EB" w:rsidRPr="003418EB">
          <w:rPr>
            <w:noProof/>
            <w:webHidden/>
            <w:sz w:val="32"/>
            <w:szCs w:val="32"/>
          </w:rPr>
          <w:fldChar w:fldCharType="begin"/>
        </w:r>
        <w:r w:rsidR="003418EB" w:rsidRPr="003418EB">
          <w:rPr>
            <w:noProof/>
            <w:webHidden/>
            <w:sz w:val="32"/>
            <w:szCs w:val="32"/>
          </w:rPr>
          <w:instrText xml:space="preserve"> PAGEREF _Toc496713209 \h </w:instrText>
        </w:r>
        <w:r w:rsidR="003418EB" w:rsidRPr="003418EB">
          <w:rPr>
            <w:noProof/>
            <w:webHidden/>
            <w:sz w:val="32"/>
            <w:szCs w:val="32"/>
          </w:rPr>
        </w:r>
        <w:r w:rsidR="003418EB" w:rsidRPr="003418EB">
          <w:rPr>
            <w:noProof/>
            <w:webHidden/>
            <w:sz w:val="32"/>
            <w:szCs w:val="32"/>
          </w:rPr>
          <w:fldChar w:fldCharType="separate"/>
        </w:r>
        <w:r w:rsidR="003418EB" w:rsidRPr="003418EB">
          <w:rPr>
            <w:noProof/>
            <w:webHidden/>
            <w:sz w:val="32"/>
            <w:szCs w:val="32"/>
          </w:rPr>
          <w:t>10</w:t>
        </w:r>
        <w:r w:rsidR="003418EB" w:rsidRPr="003418EB">
          <w:rPr>
            <w:noProof/>
            <w:webHidden/>
            <w:sz w:val="32"/>
            <w:szCs w:val="32"/>
          </w:rPr>
          <w:fldChar w:fldCharType="end"/>
        </w:r>
      </w:hyperlink>
    </w:p>
    <w:p w:rsidR="003418EB" w:rsidRPr="003418EB" w:rsidRDefault="00384B81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10" w:history="1">
        <w:r w:rsidR="003418EB" w:rsidRPr="003418EB">
          <w:rPr>
            <w:rStyle w:val="Hyperlnk"/>
            <w:noProof/>
            <w:sz w:val="32"/>
            <w:szCs w:val="32"/>
          </w:rPr>
          <w:t>§ 33</w:t>
        </w:r>
        <w:r w:rsidR="003418EB" w:rsidRPr="003418EB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3418EB" w:rsidRPr="003418EB" w:rsidRDefault="00384B81">
      <w:pPr>
        <w:pStyle w:val="Innehll2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11" w:history="1">
        <w:r w:rsidR="003418EB" w:rsidRPr="003418EB">
          <w:rPr>
            <w:rStyle w:val="Hyperlnk"/>
            <w:noProof/>
            <w:sz w:val="32"/>
            <w:szCs w:val="32"/>
          </w:rPr>
          <w:t>Framtida äldreomsorg</w:t>
        </w:r>
        <w:r w:rsidR="003418EB" w:rsidRPr="003418EB">
          <w:rPr>
            <w:noProof/>
            <w:webHidden/>
            <w:sz w:val="32"/>
            <w:szCs w:val="32"/>
          </w:rPr>
          <w:tab/>
        </w:r>
        <w:r w:rsidR="003418EB" w:rsidRPr="003418EB">
          <w:rPr>
            <w:noProof/>
            <w:webHidden/>
            <w:sz w:val="32"/>
            <w:szCs w:val="32"/>
          </w:rPr>
          <w:fldChar w:fldCharType="begin"/>
        </w:r>
        <w:r w:rsidR="003418EB" w:rsidRPr="003418EB">
          <w:rPr>
            <w:noProof/>
            <w:webHidden/>
            <w:sz w:val="32"/>
            <w:szCs w:val="32"/>
          </w:rPr>
          <w:instrText xml:space="preserve"> PAGEREF _Toc496713211 \h </w:instrText>
        </w:r>
        <w:r w:rsidR="003418EB" w:rsidRPr="003418EB">
          <w:rPr>
            <w:noProof/>
            <w:webHidden/>
            <w:sz w:val="32"/>
            <w:szCs w:val="32"/>
          </w:rPr>
        </w:r>
        <w:r w:rsidR="003418EB" w:rsidRPr="003418EB">
          <w:rPr>
            <w:noProof/>
            <w:webHidden/>
            <w:sz w:val="32"/>
            <w:szCs w:val="32"/>
          </w:rPr>
          <w:fldChar w:fldCharType="separate"/>
        </w:r>
        <w:r w:rsidR="003418EB" w:rsidRPr="003418EB">
          <w:rPr>
            <w:noProof/>
            <w:webHidden/>
            <w:sz w:val="32"/>
            <w:szCs w:val="32"/>
          </w:rPr>
          <w:t>12</w:t>
        </w:r>
        <w:r w:rsidR="003418EB" w:rsidRPr="003418EB">
          <w:rPr>
            <w:noProof/>
            <w:webHidden/>
            <w:sz w:val="32"/>
            <w:szCs w:val="32"/>
          </w:rPr>
          <w:fldChar w:fldCharType="end"/>
        </w:r>
      </w:hyperlink>
    </w:p>
    <w:p w:rsidR="003418EB" w:rsidRPr="003418EB" w:rsidRDefault="00384B81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12" w:history="1">
        <w:r w:rsidR="003418EB" w:rsidRPr="003418EB">
          <w:rPr>
            <w:rStyle w:val="Hyperlnk"/>
            <w:noProof/>
            <w:sz w:val="32"/>
            <w:szCs w:val="32"/>
          </w:rPr>
          <w:t>§ 34</w:t>
        </w:r>
        <w:r w:rsidR="003418EB" w:rsidRPr="003418EB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3418EB" w:rsidRPr="003418EB" w:rsidRDefault="00384B81">
      <w:pPr>
        <w:pStyle w:val="Innehll2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13" w:history="1">
        <w:r w:rsidR="003418EB" w:rsidRPr="003418EB">
          <w:rPr>
            <w:rStyle w:val="Hyperlnk"/>
            <w:noProof/>
            <w:sz w:val="32"/>
            <w:szCs w:val="32"/>
          </w:rPr>
          <w:t>Mötestider för kommunala handikapprådet 2018</w:t>
        </w:r>
        <w:r w:rsidR="003418EB" w:rsidRPr="003418EB">
          <w:rPr>
            <w:noProof/>
            <w:webHidden/>
            <w:sz w:val="32"/>
            <w:szCs w:val="32"/>
          </w:rPr>
          <w:tab/>
        </w:r>
        <w:r w:rsidR="003418EB" w:rsidRPr="003418EB">
          <w:rPr>
            <w:noProof/>
            <w:webHidden/>
            <w:sz w:val="32"/>
            <w:szCs w:val="32"/>
          </w:rPr>
          <w:fldChar w:fldCharType="begin"/>
        </w:r>
        <w:r w:rsidR="003418EB" w:rsidRPr="003418EB">
          <w:rPr>
            <w:noProof/>
            <w:webHidden/>
            <w:sz w:val="32"/>
            <w:szCs w:val="32"/>
          </w:rPr>
          <w:instrText xml:space="preserve"> PAGEREF _Toc496713213 \h </w:instrText>
        </w:r>
        <w:r w:rsidR="003418EB" w:rsidRPr="003418EB">
          <w:rPr>
            <w:noProof/>
            <w:webHidden/>
            <w:sz w:val="32"/>
            <w:szCs w:val="32"/>
          </w:rPr>
        </w:r>
        <w:r w:rsidR="003418EB" w:rsidRPr="003418EB">
          <w:rPr>
            <w:noProof/>
            <w:webHidden/>
            <w:sz w:val="32"/>
            <w:szCs w:val="32"/>
          </w:rPr>
          <w:fldChar w:fldCharType="separate"/>
        </w:r>
        <w:r w:rsidR="003418EB" w:rsidRPr="003418EB">
          <w:rPr>
            <w:noProof/>
            <w:webHidden/>
            <w:sz w:val="32"/>
            <w:szCs w:val="32"/>
          </w:rPr>
          <w:t>14</w:t>
        </w:r>
        <w:r w:rsidR="003418EB" w:rsidRPr="003418EB">
          <w:rPr>
            <w:noProof/>
            <w:webHidden/>
            <w:sz w:val="32"/>
            <w:szCs w:val="32"/>
          </w:rPr>
          <w:fldChar w:fldCharType="end"/>
        </w:r>
      </w:hyperlink>
    </w:p>
    <w:p w:rsidR="003418EB" w:rsidRPr="003418EB" w:rsidRDefault="00384B81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14" w:history="1">
        <w:r w:rsidR="003418EB" w:rsidRPr="003418EB">
          <w:rPr>
            <w:rStyle w:val="Hyperlnk"/>
            <w:noProof/>
            <w:sz w:val="32"/>
            <w:szCs w:val="32"/>
          </w:rPr>
          <w:t>§ 35</w:t>
        </w:r>
        <w:r w:rsidR="003418EB" w:rsidRPr="003418EB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3418EB" w:rsidRPr="003418EB" w:rsidRDefault="00384B81">
      <w:pPr>
        <w:pStyle w:val="Innehll2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15" w:history="1">
        <w:r w:rsidR="003418EB" w:rsidRPr="003418EB">
          <w:rPr>
            <w:rStyle w:val="Hyperlnk"/>
            <w:noProof/>
            <w:sz w:val="32"/>
            <w:szCs w:val="32"/>
          </w:rPr>
          <w:t>Sambandscentralen</w:t>
        </w:r>
        <w:r w:rsidR="003418EB" w:rsidRPr="003418EB">
          <w:rPr>
            <w:noProof/>
            <w:webHidden/>
            <w:sz w:val="32"/>
            <w:szCs w:val="32"/>
          </w:rPr>
          <w:tab/>
        </w:r>
        <w:r w:rsidR="003418EB" w:rsidRPr="003418EB">
          <w:rPr>
            <w:noProof/>
            <w:webHidden/>
            <w:sz w:val="32"/>
            <w:szCs w:val="32"/>
          </w:rPr>
          <w:fldChar w:fldCharType="begin"/>
        </w:r>
        <w:r w:rsidR="003418EB" w:rsidRPr="003418EB">
          <w:rPr>
            <w:noProof/>
            <w:webHidden/>
            <w:sz w:val="32"/>
            <w:szCs w:val="32"/>
          </w:rPr>
          <w:instrText xml:space="preserve"> PAGEREF _Toc496713215 \h </w:instrText>
        </w:r>
        <w:r w:rsidR="003418EB" w:rsidRPr="003418EB">
          <w:rPr>
            <w:noProof/>
            <w:webHidden/>
            <w:sz w:val="32"/>
            <w:szCs w:val="32"/>
          </w:rPr>
        </w:r>
        <w:r w:rsidR="003418EB" w:rsidRPr="003418EB">
          <w:rPr>
            <w:noProof/>
            <w:webHidden/>
            <w:sz w:val="32"/>
            <w:szCs w:val="32"/>
          </w:rPr>
          <w:fldChar w:fldCharType="separate"/>
        </w:r>
        <w:r w:rsidR="003418EB" w:rsidRPr="003418EB">
          <w:rPr>
            <w:noProof/>
            <w:webHidden/>
            <w:sz w:val="32"/>
            <w:szCs w:val="32"/>
          </w:rPr>
          <w:t>16</w:t>
        </w:r>
        <w:r w:rsidR="003418EB" w:rsidRPr="003418EB">
          <w:rPr>
            <w:noProof/>
            <w:webHidden/>
            <w:sz w:val="32"/>
            <w:szCs w:val="32"/>
          </w:rPr>
          <w:fldChar w:fldCharType="end"/>
        </w:r>
      </w:hyperlink>
    </w:p>
    <w:p w:rsidR="003418EB" w:rsidRPr="003418EB" w:rsidRDefault="00384B81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16" w:history="1">
        <w:r w:rsidR="003418EB" w:rsidRPr="003418EB">
          <w:rPr>
            <w:rStyle w:val="Hyperlnk"/>
            <w:noProof/>
            <w:sz w:val="32"/>
            <w:szCs w:val="32"/>
          </w:rPr>
          <w:t>§ 36</w:t>
        </w:r>
        <w:r w:rsidR="003418EB" w:rsidRPr="003418EB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3418EB" w:rsidRPr="003418EB" w:rsidRDefault="00384B81">
      <w:pPr>
        <w:pStyle w:val="Innehll2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17" w:history="1">
        <w:r w:rsidR="003418EB" w:rsidRPr="003418EB">
          <w:rPr>
            <w:rStyle w:val="Hyperlnk"/>
            <w:noProof/>
            <w:sz w:val="32"/>
            <w:szCs w:val="32"/>
          </w:rPr>
          <w:t>Åtgärdslistan</w:t>
        </w:r>
        <w:r w:rsidR="003418EB" w:rsidRPr="003418EB">
          <w:rPr>
            <w:noProof/>
            <w:webHidden/>
            <w:sz w:val="32"/>
            <w:szCs w:val="32"/>
          </w:rPr>
          <w:tab/>
        </w:r>
        <w:r w:rsidR="003418EB" w:rsidRPr="003418EB">
          <w:rPr>
            <w:noProof/>
            <w:webHidden/>
            <w:sz w:val="32"/>
            <w:szCs w:val="32"/>
          </w:rPr>
          <w:fldChar w:fldCharType="begin"/>
        </w:r>
        <w:r w:rsidR="003418EB" w:rsidRPr="003418EB">
          <w:rPr>
            <w:noProof/>
            <w:webHidden/>
            <w:sz w:val="32"/>
            <w:szCs w:val="32"/>
          </w:rPr>
          <w:instrText xml:space="preserve"> PAGEREF _Toc496713217 \h </w:instrText>
        </w:r>
        <w:r w:rsidR="003418EB" w:rsidRPr="003418EB">
          <w:rPr>
            <w:noProof/>
            <w:webHidden/>
            <w:sz w:val="32"/>
            <w:szCs w:val="32"/>
          </w:rPr>
        </w:r>
        <w:r w:rsidR="003418EB" w:rsidRPr="003418EB">
          <w:rPr>
            <w:noProof/>
            <w:webHidden/>
            <w:sz w:val="32"/>
            <w:szCs w:val="32"/>
          </w:rPr>
          <w:fldChar w:fldCharType="separate"/>
        </w:r>
        <w:r w:rsidR="003418EB" w:rsidRPr="003418EB">
          <w:rPr>
            <w:noProof/>
            <w:webHidden/>
            <w:sz w:val="32"/>
            <w:szCs w:val="32"/>
          </w:rPr>
          <w:t>18</w:t>
        </w:r>
        <w:r w:rsidR="003418EB" w:rsidRPr="003418EB">
          <w:rPr>
            <w:noProof/>
            <w:webHidden/>
            <w:sz w:val="32"/>
            <w:szCs w:val="32"/>
          </w:rPr>
          <w:fldChar w:fldCharType="end"/>
        </w:r>
      </w:hyperlink>
    </w:p>
    <w:p w:rsidR="003418EB" w:rsidRPr="003418EB" w:rsidRDefault="00384B81">
      <w:pPr>
        <w:pStyle w:val="Innehll1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18" w:history="1">
        <w:r w:rsidR="003418EB" w:rsidRPr="003418EB">
          <w:rPr>
            <w:rStyle w:val="Hyperlnk"/>
            <w:noProof/>
            <w:sz w:val="32"/>
            <w:szCs w:val="32"/>
          </w:rPr>
          <w:t>§ 37</w:t>
        </w:r>
        <w:r w:rsidR="003418EB" w:rsidRPr="003418EB">
          <w:rPr>
            <w:rFonts w:asciiTheme="minorHAnsi" w:eastAsiaTheme="minorEastAsia" w:hAnsiTheme="minorHAnsi" w:cstheme="minorBidi"/>
            <w:noProof/>
            <w:sz w:val="32"/>
            <w:szCs w:val="32"/>
          </w:rPr>
          <w:tab/>
        </w:r>
      </w:hyperlink>
    </w:p>
    <w:p w:rsidR="003418EB" w:rsidRPr="003418EB" w:rsidRDefault="00384B81">
      <w:pPr>
        <w:pStyle w:val="Innehll2"/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96713219" w:history="1">
        <w:r w:rsidR="003418EB" w:rsidRPr="003418EB">
          <w:rPr>
            <w:rStyle w:val="Hyperlnk"/>
            <w:noProof/>
            <w:sz w:val="32"/>
            <w:szCs w:val="32"/>
          </w:rPr>
          <w:t>Övriga frågor - Stormöte HSO</w:t>
        </w:r>
        <w:r w:rsidR="003418EB" w:rsidRPr="003418EB">
          <w:rPr>
            <w:noProof/>
            <w:webHidden/>
            <w:sz w:val="32"/>
            <w:szCs w:val="32"/>
          </w:rPr>
          <w:tab/>
        </w:r>
        <w:r w:rsidR="003418EB" w:rsidRPr="003418EB">
          <w:rPr>
            <w:noProof/>
            <w:webHidden/>
            <w:sz w:val="32"/>
            <w:szCs w:val="32"/>
          </w:rPr>
          <w:fldChar w:fldCharType="begin"/>
        </w:r>
        <w:r w:rsidR="003418EB" w:rsidRPr="003418EB">
          <w:rPr>
            <w:noProof/>
            <w:webHidden/>
            <w:sz w:val="32"/>
            <w:szCs w:val="32"/>
          </w:rPr>
          <w:instrText xml:space="preserve"> PAGEREF _Toc496713219 \h </w:instrText>
        </w:r>
        <w:r w:rsidR="003418EB" w:rsidRPr="003418EB">
          <w:rPr>
            <w:noProof/>
            <w:webHidden/>
            <w:sz w:val="32"/>
            <w:szCs w:val="32"/>
          </w:rPr>
        </w:r>
        <w:r w:rsidR="003418EB" w:rsidRPr="003418EB">
          <w:rPr>
            <w:noProof/>
            <w:webHidden/>
            <w:sz w:val="32"/>
            <w:szCs w:val="32"/>
          </w:rPr>
          <w:fldChar w:fldCharType="separate"/>
        </w:r>
        <w:r w:rsidR="003418EB" w:rsidRPr="003418EB">
          <w:rPr>
            <w:noProof/>
            <w:webHidden/>
            <w:sz w:val="32"/>
            <w:szCs w:val="32"/>
          </w:rPr>
          <w:t>20</w:t>
        </w:r>
        <w:r w:rsidR="003418EB" w:rsidRPr="003418EB">
          <w:rPr>
            <w:noProof/>
            <w:webHidden/>
            <w:sz w:val="32"/>
            <w:szCs w:val="32"/>
          </w:rPr>
          <w:fldChar w:fldCharType="end"/>
        </w:r>
      </w:hyperlink>
    </w:p>
    <w:p w:rsidR="00B4022D" w:rsidRPr="006F12EF" w:rsidRDefault="00FF0662" w:rsidP="00B4022D">
      <w:pPr>
        <w:rPr>
          <w:vanish/>
        </w:rPr>
      </w:pPr>
      <w:r w:rsidRPr="003418EB">
        <w:rPr>
          <w:sz w:val="32"/>
          <w:szCs w:val="32"/>
        </w:rPr>
        <w:fldChar w:fldCharType="end"/>
      </w:r>
    </w:p>
    <w:p w:rsidR="00B4022D" w:rsidRDefault="00B4022D" w:rsidP="00B4022D">
      <w:pPr>
        <w:pStyle w:val="Paragrafnummer"/>
      </w:pPr>
      <w:bookmarkStart w:id="1" w:name="Paragraf1"/>
      <w:bookmarkStart w:id="2" w:name="_Toc303762302"/>
      <w:bookmarkStart w:id="3" w:name="_Toc303762415"/>
      <w:bookmarkStart w:id="4" w:name="_Toc303762734"/>
      <w:bookmarkStart w:id="5" w:name="_Toc303762813"/>
      <w:bookmarkStart w:id="6" w:name="_Toc303764335"/>
      <w:bookmarkStart w:id="7" w:name="_Toc496713202"/>
      <w:bookmarkEnd w:id="1"/>
      <w:r>
        <w:lastRenderedPageBreak/>
        <w:t xml:space="preserve">§ </w:t>
      </w:r>
      <w:r w:rsidR="003418EB" w:rsidRPr="000F1AFD">
        <w:t>29</w:t>
      </w:r>
      <w:r>
        <w:tab/>
      </w:r>
      <w:bookmarkEnd w:id="2"/>
      <w:bookmarkEnd w:id="3"/>
      <w:bookmarkEnd w:id="4"/>
      <w:bookmarkEnd w:id="5"/>
      <w:bookmarkEnd w:id="6"/>
      <w:bookmarkEnd w:id="7"/>
      <w:r w:rsidR="003418EB">
        <w:t xml:space="preserve"> </w:t>
      </w:r>
    </w:p>
    <w:p w:rsidR="00B4022D" w:rsidRPr="004C48EB" w:rsidRDefault="003418EB" w:rsidP="00B4022D">
      <w:pPr>
        <w:pStyle w:val="Rubrik1"/>
        <w:rPr>
          <w:sz w:val="40"/>
          <w:szCs w:val="40"/>
        </w:rPr>
      </w:pPr>
      <w:bookmarkStart w:id="8" w:name="_Toc303762303"/>
      <w:bookmarkStart w:id="9" w:name="_Toc303762416"/>
      <w:bookmarkStart w:id="10" w:name="_Toc303762533"/>
      <w:bookmarkStart w:id="11" w:name="_Toc303762735"/>
      <w:bookmarkStart w:id="12" w:name="_Toc303762814"/>
      <w:bookmarkStart w:id="13" w:name="_Toc303764336"/>
      <w:bookmarkStart w:id="14" w:name="_Toc496713203"/>
      <w:r w:rsidRPr="000F1AFD">
        <w:rPr>
          <w:sz w:val="40"/>
          <w:szCs w:val="40"/>
        </w:rPr>
        <w:t>Mötets öppnande: Upprop - justerare - fastställande av dagordning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3418EB" w:rsidRPr="003418EB" w:rsidRDefault="003418EB" w:rsidP="002E2FFD">
      <w:pPr>
        <w:pStyle w:val="Brdtext"/>
        <w:numPr>
          <w:ilvl w:val="0"/>
          <w:numId w:val="27"/>
        </w:numPr>
        <w:tabs>
          <w:tab w:val="clear" w:pos="1134"/>
          <w:tab w:val="left" w:pos="284"/>
        </w:tabs>
        <w:ind w:left="284" w:hanging="284"/>
        <w:rPr>
          <w:sz w:val="36"/>
          <w:szCs w:val="36"/>
        </w:rPr>
      </w:pPr>
      <w:bookmarkStart w:id="15" w:name="Komplettering1"/>
      <w:bookmarkEnd w:id="15"/>
      <w:r w:rsidRPr="003418EB">
        <w:rPr>
          <w:sz w:val="36"/>
          <w:szCs w:val="36"/>
        </w:rPr>
        <w:t>Upprop gjordes.</w:t>
      </w:r>
      <w:r w:rsidR="002E2FFD">
        <w:rPr>
          <w:sz w:val="36"/>
          <w:szCs w:val="36"/>
        </w:rPr>
        <w:t xml:space="preserve"> Då ordförande Carina Lund inte var på plats tjänstgör Solweig Lundkvist som ordförande för detta möte. </w:t>
      </w:r>
    </w:p>
    <w:p w:rsidR="00FA5CA5" w:rsidRDefault="00FA5CA5" w:rsidP="002E2FFD">
      <w:pPr>
        <w:pStyle w:val="Brdtext"/>
        <w:numPr>
          <w:ilvl w:val="0"/>
          <w:numId w:val="27"/>
        </w:numPr>
        <w:tabs>
          <w:tab w:val="clear" w:pos="1134"/>
          <w:tab w:val="left" w:pos="284"/>
        </w:tabs>
        <w:ind w:left="284" w:hanging="284"/>
        <w:rPr>
          <w:sz w:val="36"/>
          <w:szCs w:val="36"/>
        </w:rPr>
      </w:pPr>
      <w:r>
        <w:rPr>
          <w:sz w:val="36"/>
          <w:szCs w:val="36"/>
        </w:rPr>
        <w:t xml:space="preserve">Till justerare för dagens möte utsågs </w:t>
      </w:r>
      <w:r w:rsidR="002E2FFD">
        <w:rPr>
          <w:sz w:val="36"/>
          <w:szCs w:val="36"/>
        </w:rPr>
        <w:br/>
      </w:r>
      <w:r>
        <w:rPr>
          <w:sz w:val="36"/>
          <w:szCs w:val="36"/>
        </w:rPr>
        <w:t>Per-Olof Renefalk.</w:t>
      </w:r>
      <w:r w:rsidR="002E2FFD">
        <w:rPr>
          <w:sz w:val="36"/>
          <w:szCs w:val="36"/>
        </w:rPr>
        <w:t xml:space="preserve"> Justering sker måndag den 30 oktober</w:t>
      </w:r>
      <w:r w:rsidR="001122B8">
        <w:rPr>
          <w:sz w:val="36"/>
          <w:szCs w:val="36"/>
        </w:rPr>
        <w:t xml:space="preserve"> 2017</w:t>
      </w:r>
      <w:r w:rsidR="002E2FFD">
        <w:rPr>
          <w:sz w:val="36"/>
          <w:szCs w:val="36"/>
        </w:rPr>
        <w:t xml:space="preserve">. </w:t>
      </w:r>
    </w:p>
    <w:p w:rsidR="003418EB" w:rsidRDefault="00FA5CA5" w:rsidP="002E2FFD">
      <w:pPr>
        <w:pStyle w:val="Brdtext"/>
        <w:numPr>
          <w:ilvl w:val="0"/>
          <w:numId w:val="27"/>
        </w:numPr>
        <w:tabs>
          <w:tab w:val="clear" w:pos="1134"/>
          <w:tab w:val="left" w:pos="284"/>
        </w:tabs>
        <w:ind w:left="284" w:hanging="284"/>
        <w:rPr>
          <w:sz w:val="36"/>
          <w:szCs w:val="36"/>
        </w:rPr>
      </w:pPr>
      <w:r>
        <w:rPr>
          <w:sz w:val="36"/>
          <w:szCs w:val="36"/>
        </w:rPr>
        <w:t>Dagordningen fastställdes efter ändring:</w:t>
      </w:r>
      <w:r>
        <w:rPr>
          <w:sz w:val="36"/>
          <w:szCs w:val="36"/>
        </w:rPr>
        <w:br/>
      </w:r>
      <w:r w:rsidR="002E2FFD">
        <w:rPr>
          <w:sz w:val="36"/>
          <w:szCs w:val="36"/>
        </w:rPr>
        <w:t>p</w:t>
      </w:r>
      <w:r>
        <w:rPr>
          <w:sz w:val="36"/>
          <w:szCs w:val="36"/>
        </w:rPr>
        <w:t>unkterna</w:t>
      </w:r>
      <w:r w:rsidR="001122B8">
        <w:rPr>
          <w:sz w:val="36"/>
          <w:szCs w:val="36"/>
        </w:rPr>
        <w:t>:</w:t>
      </w:r>
      <w:r>
        <w:rPr>
          <w:sz w:val="36"/>
          <w:szCs w:val="36"/>
        </w:rPr>
        <w:br/>
        <w:t>- Stödgrupp vid kris, Gunilla Alm</w:t>
      </w:r>
      <w:r>
        <w:rPr>
          <w:sz w:val="36"/>
          <w:szCs w:val="36"/>
        </w:rPr>
        <w:br/>
        <w:t>- Kommunal bemanning hemtjänst, Solweig,</w:t>
      </w:r>
    </w:p>
    <w:p w:rsidR="00FA5CA5" w:rsidRPr="003418EB" w:rsidRDefault="001122B8" w:rsidP="002E2FFD">
      <w:pPr>
        <w:pStyle w:val="Brdtext"/>
        <w:tabs>
          <w:tab w:val="clear" w:pos="1134"/>
          <w:tab w:val="left" w:pos="284"/>
        </w:tabs>
        <w:ind w:left="284" w:hanging="284"/>
        <w:rPr>
          <w:sz w:val="36"/>
          <w:szCs w:val="36"/>
        </w:rPr>
      </w:pPr>
      <w:r>
        <w:rPr>
          <w:sz w:val="36"/>
          <w:szCs w:val="36"/>
        </w:rPr>
        <w:t>t</w:t>
      </w:r>
      <w:r w:rsidR="00FA5CA5">
        <w:rPr>
          <w:sz w:val="36"/>
          <w:szCs w:val="36"/>
        </w:rPr>
        <w:t>illkom</w:t>
      </w:r>
      <w:r w:rsidR="002E2FFD">
        <w:rPr>
          <w:sz w:val="36"/>
          <w:szCs w:val="36"/>
        </w:rPr>
        <w:t xml:space="preserve"> under övriga frågor</w:t>
      </w:r>
      <w:r w:rsidR="00FA5CA5">
        <w:rPr>
          <w:sz w:val="36"/>
          <w:szCs w:val="36"/>
        </w:rPr>
        <w:t>.</w:t>
      </w:r>
    </w:p>
    <w:p w:rsidR="000765E9" w:rsidRPr="004C48EB" w:rsidRDefault="000765E9" w:rsidP="00B4022D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0765E9" w:rsidRPr="004C48EB" w:rsidRDefault="000765E9" w:rsidP="000765E9">
      <w:pPr>
        <w:pStyle w:val="Rubrik3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br/>
      </w:r>
    </w:p>
    <w:p w:rsidR="003418EB" w:rsidRDefault="003418EB" w:rsidP="00B4022D">
      <w:pPr>
        <w:pStyle w:val="Brdtext"/>
        <w:rPr>
          <w:sz w:val="36"/>
          <w:szCs w:val="36"/>
        </w:rPr>
      </w:pPr>
      <w:bookmarkStart w:id="16" w:name="Paragraf1Slut"/>
      <w:bookmarkEnd w:id="16"/>
    </w:p>
    <w:p w:rsidR="003418EB" w:rsidRDefault="003418EB" w:rsidP="003418EB">
      <w:pPr>
        <w:pStyle w:val="Paragrafnummer"/>
      </w:pPr>
      <w:bookmarkStart w:id="17" w:name="Paragraf2"/>
      <w:bookmarkStart w:id="18" w:name="_Toc496713204"/>
      <w:bookmarkEnd w:id="17"/>
      <w:r w:rsidRPr="002E2FFD">
        <w:rPr>
          <w:sz w:val="32"/>
          <w:szCs w:val="32"/>
        </w:rPr>
        <w:lastRenderedPageBreak/>
        <w:t>§ 30</w:t>
      </w:r>
      <w:r>
        <w:tab/>
      </w:r>
      <w:bookmarkEnd w:id="18"/>
      <w:r>
        <w:t xml:space="preserve"> </w:t>
      </w:r>
    </w:p>
    <w:p w:rsidR="003418EB" w:rsidRPr="004C48EB" w:rsidRDefault="003418EB" w:rsidP="003418EB">
      <w:pPr>
        <w:pStyle w:val="Rubrik1"/>
        <w:rPr>
          <w:sz w:val="40"/>
          <w:szCs w:val="40"/>
        </w:rPr>
      </w:pPr>
      <w:bookmarkStart w:id="19" w:name="_Toc496713205"/>
      <w:r w:rsidRPr="000F1AFD">
        <w:rPr>
          <w:sz w:val="40"/>
          <w:szCs w:val="40"/>
        </w:rPr>
        <w:t>RSMH = lönebidragstjänst</w:t>
      </w:r>
      <w:bookmarkEnd w:id="19"/>
    </w:p>
    <w:p w:rsidR="003418EB" w:rsidRPr="004C48EB" w:rsidRDefault="003418EB" w:rsidP="003418EB">
      <w:pPr>
        <w:pStyle w:val="Brdtext"/>
        <w:rPr>
          <w:sz w:val="36"/>
          <w:szCs w:val="36"/>
        </w:rPr>
      </w:pPr>
      <w:bookmarkStart w:id="20" w:name="Komplettering2"/>
      <w:bookmarkEnd w:id="20"/>
      <w:r w:rsidRPr="003418EB">
        <w:rPr>
          <w:sz w:val="36"/>
          <w:szCs w:val="36"/>
        </w:rPr>
        <w:t xml:space="preserve">Thomas </w:t>
      </w:r>
      <w:r w:rsidR="002E2FFD">
        <w:rPr>
          <w:sz w:val="36"/>
          <w:szCs w:val="36"/>
        </w:rPr>
        <w:t xml:space="preserve">har </w:t>
      </w:r>
      <w:r w:rsidRPr="003418EB">
        <w:rPr>
          <w:sz w:val="36"/>
          <w:szCs w:val="36"/>
        </w:rPr>
        <w:t>pratat med Håkan</w:t>
      </w:r>
      <w:r w:rsidR="002E2FFD">
        <w:rPr>
          <w:sz w:val="36"/>
          <w:szCs w:val="36"/>
        </w:rPr>
        <w:t>. K</w:t>
      </w:r>
      <w:r w:rsidRPr="003418EB">
        <w:rPr>
          <w:sz w:val="36"/>
          <w:szCs w:val="36"/>
        </w:rPr>
        <w:t xml:space="preserve">ommunen betalar inte för </w:t>
      </w:r>
      <w:r w:rsidR="002E2FFD">
        <w:rPr>
          <w:sz w:val="36"/>
          <w:szCs w:val="36"/>
        </w:rPr>
        <w:t>eventuell lönebidragstjänst, det</w:t>
      </w:r>
      <w:r w:rsidRPr="003418EB">
        <w:rPr>
          <w:sz w:val="36"/>
          <w:szCs w:val="36"/>
        </w:rPr>
        <w:t xml:space="preserve"> ska gå via arbetsförmedlingen</w:t>
      </w:r>
      <w:r w:rsidR="002E2FFD">
        <w:rPr>
          <w:sz w:val="36"/>
          <w:szCs w:val="36"/>
        </w:rPr>
        <w:t xml:space="preserve"> då det är de som beviljar lönebidrag. Punkten sätts på åtgärdslistan. </w:t>
      </w:r>
      <w:bookmarkStart w:id="21" w:name="Komplettering2Slut"/>
      <w:bookmarkEnd w:id="21"/>
    </w:p>
    <w:p w:rsidR="003418EB" w:rsidRPr="004C48EB" w:rsidRDefault="003418EB" w:rsidP="003418EB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3418EB" w:rsidRPr="004C48EB" w:rsidRDefault="003418EB" w:rsidP="003418EB">
      <w:pPr>
        <w:pStyle w:val="Rubrik3"/>
        <w:rPr>
          <w:noProof/>
          <w:sz w:val="36"/>
          <w:szCs w:val="36"/>
        </w:rPr>
      </w:pPr>
    </w:p>
    <w:p w:rsidR="003418EB" w:rsidRDefault="003418EB" w:rsidP="003418EB">
      <w:pPr>
        <w:pStyle w:val="Brdtext"/>
        <w:rPr>
          <w:sz w:val="36"/>
          <w:szCs w:val="36"/>
        </w:rPr>
      </w:pPr>
      <w:bookmarkStart w:id="22" w:name="Paragraf2Slut"/>
      <w:bookmarkEnd w:id="22"/>
    </w:p>
    <w:p w:rsidR="003418EB" w:rsidRPr="002E2FFD" w:rsidRDefault="003418EB" w:rsidP="003418EB">
      <w:pPr>
        <w:pStyle w:val="Paragrafnummer"/>
        <w:rPr>
          <w:sz w:val="32"/>
          <w:szCs w:val="32"/>
        </w:rPr>
      </w:pPr>
      <w:bookmarkStart w:id="23" w:name="Paragraf3"/>
      <w:bookmarkStart w:id="24" w:name="_Toc496713206"/>
      <w:bookmarkEnd w:id="23"/>
      <w:r w:rsidRPr="002E2FFD">
        <w:rPr>
          <w:sz w:val="32"/>
          <w:szCs w:val="32"/>
        </w:rPr>
        <w:lastRenderedPageBreak/>
        <w:t>§ 31</w:t>
      </w:r>
      <w:r w:rsidRPr="002E2FFD">
        <w:rPr>
          <w:sz w:val="32"/>
          <w:szCs w:val="32"/>
        </w:rPr>
        <w:tab/>
      </w:r>
      <w:bookmarkEnd w:id="24"/>
      <w:r w:rsidRPr="002E2FFD">
        <w:rPr>
          <w:sz w:val="32"/>
          <w:szCs w:val="32"/>
        </w:rPr>
        <w:t xml:space="preserve"> </w:t>
      </w:r>
    </w:p>
    <w:p w:rsidR="003418EB" w:rsidRPr="004C48EB" w:rsidRDefault="003418EB" w:rsidP="003418EB">
      <w:pPr>
        <w:pStyle w:val="Rubrik1"/>
        <w:rPr>
          <w:sz w:val="40"/>
          <w:szCs w:val="40"/>
        </w:rPr>
      </w:pPr>
      <w:bookmarkStart w:id="25" w:name="_Toc496713207"/>
      <w:r w:rsidRPr="000F1AFD">
        <w:rPr>
          <w:sz w:val="40"/>
          <w:szCs w:val="40"/>
        </w:rPr>
        <w:t>Fotvården</w:t>
      </w:r>
      <w:bookmarkEnd w:id="25"/>
    </w:p>
    <w:p w:rsidR="003418EB" w:rsidRPr="004C48EB" w:rsidRDefault="002E2FFD" w:rsidP="003418EB">
      <w:pPr>
        <w:pStyle w:val="Brdtext"/>
        <w:rPr>
          <w:sz w:val="36"/>
          <w:szCs w:val="36"/>
        </w:rPr>
      </w:pPr>
      <w:bookmarkStart w:id="26" w:name="Komplettering3"/>
      <w:bookmarkEnd w:id="26"/>
      <w:r>
        <w:rPr>
          <w:sz w:val="36"/>
          <w:szCs w:val="36"/>
        </w:rPr>
        <w:t xml:space="preserve">Kommunen har fått uppdrag från Landstinget och kommer att anställa en </w:t>
      </w:r>
      <w:r w:rsidR="003418EB" w:rsidRPr="003418EB">
        <w:rPr>
          <w:sz w:val="36"/>
          <w:szCs w:val="36"/>
        </w:rPr>
        <w:t xml:space="preserve">ny </w:t>
      </w:r>
      <w:r>
        <w:rPr>
          <w:sz w:val="36"/>
          <w:szCs w:val="36"/>
        </w:rPr>
        <w:t xml:space="preserve">fotvårdare </w:t>
      </w:r>
      <w:r w:rsidR="003418EB" w:rsidRPr="003418EB">
        <w:rPr>
          <w:sz w:val="36"/>
          <w:szCs w:val="36"/>
        </w:rPr>
        <w:t xml:space="preserve">på heltid eller deltid beroende på behov, </w:t>
      </w:r>
      <w:r>
        <w:rPr>
          <w:sz w:val="36"/>
          <w:szCs w:val="36"/>
        </w:rPr>
        <w:t xml:space="preserve">förslaget är </w:t>
      </w:r>
      <w:r w:rsidR="003418EB" w:rsidRPr="003418EB">
        <w:rPr>
          <w:sz w:val="36"/>
          <w:szCs w:val="36"/>
        </w:rPr>
        <w:t>75% i nuläget</w:t>
      </w:r>
      <w:r>
        <w:rPr>
          <w:sz w:val="36"/>
          <w:szCs w:val="36"/>
        </w:rPr>
        <w:t xml:space="preserve">. Det är cirka 2 </w:t>
      </w:r>
      <w:r w:rsidR="003418EB" w:rsidRPr="003418EB">
        <w:rPr>
          <w:sz w:val="36"/>
          <w:szCs w:val="36"/>
        </w:rPr>
        <w:t>0</w:t>
      </w:r>
      <w:r>
        <w:rPr>
          <w:sz w:val="36"/>
          <w:szCs w:val="36"/>
        </w:rPr>
        <w:t>00</w:t>
      </w:r>
      <w:r w:rsidR="003418EB" w:rsidRPr="003418EB">
        <w:rPr>
          <w:sz w:val="36"/>
          <w:szCs w:val="36"/>
        </w:rPr>
        <w:t xml:space="preserve"> besök per år tota</w:t>
      </w:r>
      <w:r>
        <w:rPr>
          <w:sz w:val="36"/>
          <w:szCs w:val="36"/>
        </w:rPr>
        <w:t>lt i kommunen.</w:t>
      </w:r>
      <w:bookmarkStart w:id="27" w:name="Komplettering3Slut"/>
      <w:bookmarkEnd w:id="27"/>
    </w:p>
    <w:p w:rsidR="003418EB" w:rsidRPr="004C48EB" w:rsidRDefault="003418EB" w:rsidP="003418EB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3418EB" w:rsidRPr="004C48EB" w:rsidRDefault="003418EB" w:rsidP="003418EB">
      <w:pPr>
        <w:pStyle w:val="Rubrik3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br/>
      </w:r>
    </w:p>
    <w:p w:rsidR="003418EB" w:rsidRDefault="003418EB" w:rsidP="003418EB">
      <w:pPr>
        <w:pStyle w:val="Brdtext"/>
        <w:rPr>
          <w:sz w:val="36"/>
          <w:szCs w:val="36"/>
        </w:rPr>
      </w:pPr>
      <w:bookmarkStart w:id="28" w:name="Paragraf3Slut"/>
      <w:bookmarkEnd w:id="28"/>
    </w:p>
    <w:p w:rsidR="003418EB" w:rsidRDefault="003418EB" w:rsidP="003418EB">
      <w:pPr>
        <w:pStyle w:val="Paragrafnummer"/>
      </w:pPr>
      <w:bookmarkStart w:id="29" w:name="Paragraf4"/>
      <w:bookmarkStart w:id="30" w:name="_Toc496713208"/>
      <w:bookmarkEnd w:id="29"/>
      <w:r w:rsidRPr="002E2FFD">
        <w:rPr>
          <w:sz w:val="32"/>
          <w:szCs w:val="32"/>
        </w:rPr>
        <w:lastRenderedPageBreak/>
        <w:t>§ 32</w:t>
      </w:r>
      <w:r>
        <w:tab/>
      </w:r>
      <w:bookmarkEnd w:id="30"/>
      <w:r>
        <w:t xml:space="preserve"> </w:t>
      </w:r>
    </w:p>
    <w:p w:rsidR="003418EB" w:rsidRPr="004C48EB" w:rsidRDefault="003418EB" w:rsidP="003418EB">
      <w:pPr>
        <w:pStyle w:val="Rubrik1"/>
        <w:rPr>
          <w:sz w:val="40"/>
          <w:szCs w:val="40"/>
        </w:rPr>
      </w:pPr>
      <w:bookmarkStart w:id="31" w:name="_Toc496713209"/>
      <w:r w:rsidRPr="000F1AFD">
        <w:rPr>
          <w:sz w:val="40"/>
          <w:szCs w:val="40"/>
        </w:rPr>
        <w:t>Heminstruktör syn/hörsel</w:t>
      </w:r>
      <w:bookmarkEnd w:id="31"/>
    </w:p>
    <w:p w:rsidR="003418EB" w:rsidRPr="004C48EB" w:rsidRDefault="002E2FFD" w:rsidP="003418EB">
      <w:pPr>
        <w:pStyle w:val="Brdtext"/>
        <w:rPr>
          <w:noProof/>
          <w:sz w:val="36"/>
          <w:szCs w:val="36"/>
        </w:rPr>
      </w:pPr>
      <w:bookmarkStart w:id="32" w:name="Beslut4"/>
      <w:bookmarkStart w:id="33" w:name="Komplettering4"/>
      <w:bookmarkEnd w:id="32"/>
      <w:bookmarkEnd w:id="33"/>
      <w:r>
        <w:rPr>
          <w:sz w:val="36"/>
          <w:szCs w:val="36"/>
        </w:rPr>
        <w:t>Heminstruktör syn/hörsel finns för närvarande en dag i veckan. Nuvarande träder åter i tjänst i januari 2018</w:t>
      </w:r>
      <w:r w:rsidR="00382577">
        <w:rPr>
          <w:sz w:val="36"/>
          <w:szCs w:val="36"/>
        </w:rPr>
        <w:t xml:space="preserve"> vilket innebär att tiden kan utökas</w:t>
      </w:r>
      <w:r w:rsidR="001122B8">
        <w:rPr>
          <w:sz w:val="36"/>
          <w:szCs w:val="36"/>
        </w:rPr>
        <w:t>,</w:t>
      </w:r>
      <w:r w:rsidR="00382577">
        <w:rPr>
          <w:sz w:val="36"/>
          <w:szCs w:val="36"/>
        </w:rPr>
        <w:t xml:space="preserve">om behov finns.  </w:t>
      </w:r>
      <w:bookmarkStart w:id="34" w:name="Komplettering4Slut"/>
      <w:bookmarkStart w:id="35" w:name="Reservation4"/>
      <w:bookmarkEnd w:id="34"/>
      <w:bookmarkEnd w:id="35"/>
      <w:r w:rsidR="003418EB">
        <w:rPr>
          <w:sz w:val="36"/>
          <w:szCs w:val="36"/>
        </w:rPr>
        <w:t xml:space="preserve"> </w:t>
      </w:r>
      <w:bookmarkStart w:id="36" w:name="Reservation4Slut"/>
      <w:bookmarkEnd w:id="36"/>
    </w:p>
    <w:p w:rsidR="003418EB" w:rsidRPr="004C48EB" w:rsidRDefault="003418EB" w:rsidP="003418EB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3418EB" w:rsidRPr="004C48EB" w:rsidRDefault="003418EB" w:rsidP="003418EB">
      <w:pPr>
        <w:pStyle w:val="Rubrik3"/>
        <w:rPr>
          <w:noProof/>
          <w:sz w:val="36"/>
          <w:szCs w:val="36"/>
        </w:rPr>
      </w:pPr>
    </w:p>
    <w:p w:rsidR="003418EB" w:rsidRDefault="003418EB" w:rsidP="003418EB">
      <w:pPr>
        <w:pStyle w:val="Brdtext"/>
        <w:rPr>
          <w:sz w:val="36"/>
          <w:szCs w:val="36"/>
        </w:rPr>
      </w:pPr>
      <w:bookmarkStart w:id="37" w:name="Paragraf4Slut"/>
      <w:bookmarkEnd w:id="37"/>
    </w:p>
    <w:p w:rsidR="003418EB" w:rsidRDefault="003418EB" w:rsidP="003418EB">
      <w:pPr>
        <w:pStyle w:val="Paragrafnummer"/>
      </w:pPr>
      <w:bookmarkStart w:id="38" w:name="Paragraf5"/>
      <w:bookmarkStart w:id="39" w:name="_Toc496713210"/>
      <w:bookmarkEnd w:id="38"/>
      <w:r w:rsidRPr="00382577">
        <w:rPr>
          <w:sz w:val="32"/>
          <w:szCs w:val="32"/>
        </w:rPr>
        <w:lastRenderedPageBreak/>
        <w:t>§ 33</w:t>
      </w:r>
      <w:r>
        <w:tab/>
      </w:r>
      <w:bookmarkEnd w:id="39"/>
      <w:r>
        <w:t xml:space="preserve"> </w:t>
      </w:r>
    </w:p>
    <w:p w:rsidR="003418EB" w:rsidRPr="004C48EB" w:rsidRDefault="003418EB" w:rsidP="003418EB">
      <w:pPr>
        <w:pStyle w:val="Rubrik1"/>
        <w:rPr>
          <w:sz w:val="40"/>
          <w:szCs w:val="40"/>
        </w:rPr>
      </w:pPr>
      <w:bookmarkStart w:id="40" w:name="_Toc496713211"/>
      <w:r w:rsidRPr="000F1AFD">
        <w:rPr>
          <w:sz w:val="40"/>
          <w:szCs w:val="40"/>
        </w:rPr>
        <w:t>Framtida äldreomsorg</w:t>
      </w:r>
      <w:bookmarkEnd w:id="40"/>
    </w:p>
    <w:p w:rsidR="003418EB" w:rsidRPr="004C48EB" w:rsidRDefault="00382577" w:rsidP="003418EB">
      <w:pPr>
        <w:pStyle w:val="Brdtext"/>
        <w:rPr>
          <w:sz w:val="36"/>
          <w:szCs w:val="36"/>
        </w:rPr>
      </w:pPr>
      <w:bookmarkStart w:id="41" w:name="Komplettering5"/>
      <w:bookmarkEnd w:id="41"/>
      <w:r>
        <w:rPr>
          <w:sz w:val="36"/>
          <w:szCs w:val="36"/>
        </w:rPr>
        <w:t xml:space="preserve">På måndag är det möte angående upphandlingen av nytt äldreboende där det ska tas </w:t>
      </w:r>
      <w:r w:rsidR="003418EB" w:rsidRPr="003418EB">
        <w:rPr>
          <w:sz w:val="36"/>
          <w:szCs w:val="36"/>
        </w:rPr>
        <w:t>tilldelnings</w:t>
      </w:r>
      <w:r>
        <w:rPr>
          <w:sz w:val="36"/>
          <w:szCs w:val="36"/>
        </w:rPr>
        <w:t>-</w:t>
      </w:r>
      <w:r w:rsidR="003418EB" w:rsidRPr="003418EB">
        <w:rPr>
          <w:sz w:val="36"/>
          <w:szCs w:val="36"/>
        </w:rPr>
        <w:t>beslut</w:t>
      </w:r>
      <w:r>
        <w:rPr>
          <w:sz w:val="36"/>
          <w:szCs w:val="36"/>
        </w:rPr>
        <w:t xml:space="preserve">. Överklagandetiden är två veckor efter beslutet är taget. Tidsplanen är att det ska vara klart hösten 2019 men då är inte eventuellt överklagande av tilldelningsbeslutet medräknat. </w:t>
      </w:r>
      <w:r w:rsidR="003418EB" w:rsidRPr="003418EB">
        <w:rPr>
          <w:sz w:val="36"/>
          <w:szCs w:val="36"/>
        </w:rPr>
        <w:t xml:space="preserve"> </w:t>
      </w:r>
      <w:bookmarkStart w:id="42" w:name="Komplettering5Slut"/>
      <w:bookmarkEnd w:id="42"/>
    </w:p>
    <w:p w:rsidR="003418EB" w:rsidRPr="004C48EB" w:rsidRDefault="003418EB" w:rsidP="003418EB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3418EB" w:rsidRPr="004C48EB" w:rsidRDefault="003418EB" w:rsidP="003418EB">
      <w:pPr>
        <w:pStyle w:val="Rubrik3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br/>
      </w:r>
    </w:p>
    <w:p w:rsidR="003418EB" w:rsidRDefault="003418EB" w:rsidP="003418EB">
      <w:pPr>
        <w:pStyle w:val="Brdtext"/>
        <w:rPr>
          <w:sz w:val="36"/>
          <w:szCs w:val="36"/>
        </w:rPr>
      </w:pPr>
      <w:bookmarkStart w:id="43" w:name="Paragraf5Slut"/>
      <w:bookmarkEnd w:id="43"/>
    </w:p>
    <w:p w:rsidR="003418EB" w:rsidRDefault="003418EB" w:rsidP="003418EB">
      <w:pPr>
        <w:pStyle w:val="Paragrafnummer"/>
      </w:pPr>
      <w:bookmarkStart w:id="44" w:name="Paragraf6"/>
      <w:bookmarkStart w:id="45" w:name="_Toc496713212"/>
      <w:bookmarkEnd w:id="44"/>
      <w:r w:rsidRPr="00382577">
        <w:rPr>
          <w:sz w:val="32"/>
          <w:szCs w:val="32"/>
        </w:rPr>
        <w:lastRenderedPageBreak/>
        <w:t>§ 34</w:t>
      </w:r>
      <w:r>
        <w:tab/>
      </w:r>
      <w:bookmarkEnd w:id="45"/>
      <w:r>
        <w:t xml:space="preserve"> </w:t>
      </w:r>
    </w:p>
    <w:p w:rsidR="003418EB" w:rsidRPr="004C48EB" w:rsidRDefault="003418EB" w:rsidP="003418EB">
      <w:pPr>
        <w:pStyle w:val="Rubrik1"/>
        <w:rPr>
          <w:sz w:val="40"/>
          <w:szCs w:val="40"/>
        </w:rPr>
      </w:pPr>
      <w:bookmarkStart w:id="46" w:name="_Toc496713213"/>
      <w:r w:rsidRPr="000F1AFD">
        <w:rPr>
          <w:sz w:val="40"/>
          <w:szCs w:val="40"/>
        </w:rPr>
        <w:t>Mötestider för kommunala handikapprådet 2018</w:t>
      </w:r>
      <w:bookmarkEnd w:id="46"/>
    </w:p>
    <w:p w:rsidR="00382577" w:rsidRDefault="00382577" w:rsidP="003418EB">
      <w:pPr>
        <w:pStyle w:val="Brdtext"/>
        <w:rPr>
          <w:sz w:val="36"/>
          <w:szCs w:val="36"/>
        </w:rPr>
      </w:pPr>
      <w:bookmarkStart w:id="47" w:name="Komplettering6"/>
      <w:bookmarkEnd w:id="47"/>
      <w:r>
        <w:rPr>
          <w:sz w:val="36"/>
          <w:szCs w:val="36"/>
        </w:rPr>
        <w:t xml:space="preserve">Mötestider för kommunala handikapprådet </w:t>
      </w:r>
      <w:r w:rsidR="001122B8">
        <w:rPr>
          <w:sz w:val="36"/>
          <w:szCs w:val="36"/>
        </w:rPr>
        <w:t xml:space="preserve">år 2018 </w:t>
      </w:r>
      <w:r>
        <w:rPr>
          <w:sz w:val="36"/>
          <w:szCs w:val="36"/>
        </w:rPr>
        <w:t>har tagits fram enligt följande:</w:t>
      </w:r>
    </w:p>
    <w:p w:rsidR="00382577" w:rsidRPr="0080680A" w:rsidRDefault="00382577" w:rsidP="003418EB">
      <w:pPr>
        <w:pStyle w:val="Brdtext"/>
        <w:rPr>
          <w:i/>
          <w:sz w:val="36"/>
          <w:szCs w:val="36"/>
        </w:rPr>
      </w:pPr>
      <w:r w:rsidRPr="0080680A">
        <w:rPr>
          <w:i/>
          <w:sz w:val="36"/>
          <w:szCs w:val="36"/>
        </w:rPr>
        <w:t>KHR:s arbetsutskott:</w:t>
      </w:r>
    </w:p>
    <w:p w:rsidR="00382577" w:rsidRDefault="00382577" w:rsidP="00382577">
      <w:pPr>
        <w:pStyle w:val="Brdtext"/>
        <w:numPr>
          <w:ilvl w:val="0"/>
          <w:numId w:val="30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28 februari</w:t>
      </w:r>
    </w:p>
    <w:p w:rsidR="00382577" w:rsidRDefault="00382577" w:rsidP="00382577">
      <w:pPr>
        <w:pStyle w:val="Brdtext"/>
        <w:numPr>
          <w:ilvl w:val="0"/>
          <w:numId w:val="30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8 maj</w:t>
      </w:r>
    </w:p>
    <w:p w:rsidR="00382577" w:rsidRDefault="00382577" w:rsidP="00382577">
      <w:pPr>
        <w:pStyle w:val="Brdtext"/>
        <w:numPr>
          <w:ilvl w:val="0"/>
          <w:numId w:val="30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29 augusti</w:t>
      </w:r>
    </w:p>
    <w:p w:rsidR="00382577" w:rsidRDefault="00382577" w:rsidP="00382577">
      <w:pPr>
        <w:pStyle w:val="Brdtext"/>
        <w:numPr>
          <w:ilvl w:val="0"/>
          <w:numId w:val="30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10 oktober</w:t>
      </w:r>
    </w:p>
    <w:p w:rsidR="0080680A" w:rsidRDefault="0080680A" w:rsidP="0080680A">
      <w:pPr>
        <w:pStyle w:val="Brdtext"/>
        <w:spacing w:after="0"/>
        <w:rPr>
          <w:sz w:val="36"/>
          <w:szCs w:val="36"/>
        </w:rPr>
      </w:pPr>
    </w:p>
    <w:p w:rsidR="0080680A" w:rsidRPr="0080680A" w:rsidRDefault="0080680A" w:rsidP="0080680A">
      <w:pPr>
        <w:pStyle w:val="Brdtext"/>
        <w:spacing w:after="0"/>
        <w:rPr>
          <w:i/>
          <w:sz w:val="36"/>
          <w:szCs w:val="36"/>
        </w:rPr>
      </w:pPr>
      <w:r w:rsidRPr="0080680A">
        <w:rPr>
          <w:i/>
          <w:sz w:val="36"/>
          <w:szCs w:val="36"/>
        </w:rPr>
        <w:t>KHR:</w:t>
      </w:r>
    </w:p>
    <w:p w:rsidR="00382577" w:rsidRDefault="0080680A" w:rsidP="0080680A">
      <w:pPr>
        <w:pStyle w:val="Brdtext"/>
        <w:numPr>
          <w:ilvl w:val="0"/>
          <w:numId w:val="30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14 mars</w:t>
      </w:r>
    </w:p>
    <w:p w:rsidR="0080680A" w:rsidRDefault="0080680A" w:rsidP="0080680A">
      <w:pPr>
        <w:pStyle w:val="Brdtext"/>
        <w:numPr>
          <w:ilvl w:val="0"/>
          <w:numId w:val="30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23 maj</w:t>
      </w:r>
    </w:p>
    <w:p w:rsidR="0080680A" w:rsidRDefault="0080680A" w:rsidP="0080680A">
      <w:pPr>
        <w:pStyle w:val="Brdtext"/>
        <w:numPr>
          <w:ilvl w:val="0"/>
          <w:numId w:val="30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12 september</w:t>
      </w:r>
    </w:p>
    <w:p w:rsidR="0080680A" w:rsidRDefault="0080680A" w:rsidP="0080680A">
      <w:pPr>
        <w:pStyle w:val="Brdtext"/>
        <w:numPr>
          <w:ilvl w:val="0"/>
          <w:numId w:val="30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24 oktober</w:t>
      </w:r>
    </w:p>
    <w:p w:rsidR="0080680A" w:rsidRDefault="0080680A" w:rsidP="0080680A">
      <w:pPr>
        <w:pStyle w:val="Brdtext"/>
        <w:spacing w:after="0"/>
        <w:rPr>
          <w:sz w:val="36"/>
          <w:szCs w:val="36"/>
        </w:rPr>
      </w:pPr>
    </w:p>
    <w:p w:rsidR="0080680A" w:rsidRDefault="0080680A" w:rsidP="0080680A">
      <w:pPr>
        <w:pStyle w:val="Brdtext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Sammanträdena hålls onsdagar kl. 15.00, förutom 8 maj som är en tisdag. </w:t>
      </w:r>
    </w:p>
    <w:p w:rsidR="0080680A" w:rsidRDefault="0080680A" w:rsidP="0080680A">
      <w:pPr>
        <w:pStyle w:val="Brdtext"/>
        <w:spacing w:after="0"/>
        <w:rPr>
          <w:sz w:val="36"/>
          <w:szCs w:val="36"/>
        </w:rPr>
      </w:pPr>
    </w:p>
    <w:p w:rsidR="003418EB" w:rsidRPr="004C48EB" w:rsidRDefault="0080680A" w:rsidP="0080680A">
      <w:pPr>
        <w:pStyle w:val="Brdtext"/>
        <w:spacing w:after="0"/>
        <w:rPr>
          <w:sz w:val="36"/>
          <w:szCs w:val="36"/>
        </w:rPr>
      </w:pPr>
      <w:r>
        <w:rPr>
          <w:sz w:val="36"/>
          <w:szCs w:val="36"/>
        </w:rPr>
        <w:t>Sammanställning av mötestiderna biläggs protokollet.</w:t>
      </w:r>
      <w:bookmarkStart w:id="48" w:name="Komplettering6Slut"/>
      <w:bookmarkEnd w:id="48"/>
    </w:p>
    <w:p w:rsidR="003418EB" w:rsidRPr="004C48EB" w:rsidRDefault="003418EB" w:rsidP="003418EB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3418EB" w:rsidRPr="004C48EB" w:rsidRDefault="003418EB" w:rsidP="003418EB">
      <w:pPr>
        <w:pStyle w:val="Rubrik3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br/>
      </w:r>
    </w:p>
    <w:p w:rsidR="003418EB" w:rsidRDefault="003418EB" w:rsidP="003418EB">
      <w:pPr>
        <w:pStyle w:val="Brdtext"/>
        <w:rPr>
          <w:sz w:val="36"/>
          <w:szCs w:val="36"/>
        </w:rPr>
      </w:pPr>
      <w:bookmarkStart w:id="49" w:name="Paragraf6Slut"/>
      <w:bookmarkEnd w:id="49"/>
    </w:p>
    <w:p w:rsidR="003418EB" w:rsidRDefault="003418EB" w:rsidP="003418EB">
      <w:pPr>
        <w:pStyle w:val="Paragrafnummer"/>
      </w:pPr>
      <w:bookmarkStart w:id="50" w:name="Paragraf7"/>
      <w:bookmarkStart w:id="51" w:name="_Toc496713214"/>
      <w:bookmarkEnd w:id="50"/>
      <w:r w:rsidRPr="0080680A">
        <w:rPr>
          <w:sz w:val="32"/>
          <w:szCs w:val="32"/>
        </w:rPr>
        <w:lastRenderedPageBreak/>
        <w:t>§ 35</w:t>
      </w:r>
      <w:r>
        <w:tab/>
      </w:r>
      <w:bookmarkEnd w:id="51"/>
      <w:r>
        <w:t xml:space="preserve"> </w:t>
      </w:r>
    </w:p>
    <w:p w:rsidR="003418EB" w:rsidRPr="004C48EB" w:rsidRDefault="003418EB" w:rsidP="003418EB">
      <w:pPr>
        <w:pStyle w:val="Rubrik1"/>
        <w:rPr>
          <w:sz w:val="40"/>
          <w:szCs w:val="40"/>
        </w:rPr>
      </w:pPr>
      <w:bookmarkStart w:id="52" w:name="_Toc496713215"/>
      <w:r w:rsidRPr="000F1AFD">
        <w:rPr>
          <w:sz w:val="40"/>
          <w:szCs w:val="40"/>
        </w:rPr>
        <w:t>Sambandscentralen</w:t>
      </w:r>
      <w:bookmarkEnd w:id="52"/>
    </w:p>
    <w:p w:rsidR="0080680A" w:rsidRDefault="001122B8" w:rsidP="003418EB">
      <w:pPr>
        <w:pStyle w:val="Brdtext"/>
        <w:rPr>
          <w:sz w:val="36"/>
          <w:szCs w:val="36"/>
        </w:rPr>
      </w:pPr>
      <w:bookmarkStart w:id="53" w:name="Komplettering7"/>
      <w:bookmarkEnd w:id="53"/>
      <w:r>
        <w:rPr>
          <w:sz w:val="36"/>
          <w:szCs w:val="36"/>
        </w:rPr>
        <w:t>Det finns ingen ny information angående utredningen om gemensam</w:t>
      </w:r>
      <w:r w:rsidR="0080680A">
        <w:rPr>
          <w:sz w:val="36"/>
          <w:szCs w:val="36"/>
        </w:rPr>
        <w:t xml:space="preserve"> sambandscentral för </w:t>
      </w:r>
      <w:r w:rsidR="003418EB" w:rsidRPr="003418EB">
        <w:rPr>
          <w:sz w:val="36"/>
          <w:szCs w:val="36"/>
        </w:rPr>
        <w:t>taxi- och sjukresor</w:t>
      </w:r>
      <w:r>
        <w:rPr>
          <w:sz w:val="36"/>
          <w:szCs w:val="36"/>
        </w:rPr>
        <w:t>.</w:t>
      </w:r>
      <w:r w:rsidR="0080680A">
        <w:rPr>
          <w:sz w:val="36"/>
          <w:szCs w:val="36"/>
        </w:rPr>
        <w:t xml:space="preserve"> </w:t>
      </w:r>
    </w:p>
    <w:p w:rsidR="0080680A" w:rsidRDefault="0080680A" w:rsidP="003418EB">
      <w:pPr>
        <w:pStyle w:val="Brdtext"/>
        <w:rPr>
          <w:sz w:val="36"/>
          <w:szCs w:val="36"/>
        </w:rPr>
      </w:pPr>
      <w:r>
        <w:rPr>
          <w:sz w:val="36"/>
          <w:szCs w:val="36"/>
        </w:rPr>
        <w:t xml:space="preserve">Upphandling av färdtjänst för kommunen kommer att påbörjas. Om kommunala handikapprådet har synpunkter på vad som bör tas med i förfrågningsunderlagets kravspecifikation kan de skickas till socialförvaltningen före årsskiftet. </w:t>
      </w:r>
    </w:p>
    <w:p w:rsidR="008E7581" w:rsidRDefault="0080680A" w:rsidP="003418EB">
      <w:pPr>
        <w:pStyle w:val="Brdtext"/>
        <w:rPr>
          <w:sz w:val="36"/>
          <w:szCs w:val="36"/>
        </w:rPr>
      </w:pPr>
      <w:r>
        <w:rPr>
          <w:sz w:val="36"/>
          <w:szCs w:val="36"/>
        </w:rPr>
        <w:t xml:space="preserve">Bland annat har rådet önskemål om att föraren inte ska prata i telefon vid färd och en viss grad av service för brukarna som oftast har en funktionsnedsättning. </w:t>
      </w:r>
    </w:p>
    <w:p w:rsidR="003418EB" w:rsidRPr="004C48EB" w:rsidRDefault="008E7581" w:rsidP="003418EB">
      <w:pPr>
        <w:pStyle w:val="Brdtext"/>
        <w:rPr>
          <w:sz w:val="36"/>
          <w:szCs w:val="36"/>
        </w:rPr>
      </w:pPr>
      <w:r>
        <w:rPr>
          <w:sz w:val="36"/>
          <w:szCs w:val="36"/>
        </w:rPr>
        <w:t>Rådet ger KHR: s arbetsutskott uppdrag att ta fram en skrivelse med synpunkter till förfrågnings</w:t>
      </w:r>
      <w:r w:rsidR="001122B8">
        <w:rPr>
          <w:sz w:val="36"/>
          <w:szCs w:val="36"/>
        </w:rPr>
        <w:t>-</w:t>
      </w:r>
      <w:r>
        <w:rPr>
          <w:sz w:val="36"/>
          <w:szCs w:val="36"/>
        </w:rPr>
        <w:t>underlaget för upphandling av färdtjänst</w:t>
      </w:r>
      <w:r w:rsidR="001122B8">
        <w:rPr>
          <w:sz w:val="36"/>
          <w:szCs w:val="36"/>
        </w:rPr>
        <w:t>s om överlämnas till förvaltningen</w:t>
      </w:r>
      <w:r>
        <w:rPr>
          <w:sz w:val="36"/>
          <w:szCs w:val="36"/>
        </w:rPr>
        <w:t xml:space="preserve">. </w:t>
      </w:r>
      <w:bookmarkStart w:id="54" w:name="Komplettering7Slut"/>
      <w:bookmarkEnd w:id="54"/>
      <w:r w:rsidR="003418EB" w:rsidRPr="004C48EB">
        <w:rPr>
          <w:sz w:val="36"/>
          <w:szCs w:val="36"/>
        </w:rPr>
        <w:t xml:space="preserve"> </w:t>
      </w:r>
    </w:p>
    <w:p w:rsidR="003418EB" w:rsidRPr="004C48EB" w:rsidRDefault="003418EB" w:rsidP="003418EB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3418EB" w:rsidRPr="004C48EB" w:rsidRDefault="003418EB" w:rsidP="003418EB">
      <w:pPr>
        <w:pStyle w:val="Rubrik3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br/>
      </w:r>
    </w:p>
    <w:p w:rsidR="003418EB" w:rsidRDefault="003418EB" w:rsidP="003418EB">
      <w:pPr>
        <w:pStyle w:val="Brdtext"/>
        <w:rPr>
          <w:sz w:val="36"/>
          <w:szCs w:val="36"/>
        </w:rPr>
      </w:pPr>
      <w:bookmarkStart w:id="55" w:name="Paragraf7Slut"/>
      <w:bookmarkEnd w:id="55"/>
    </w:p>
    <w:p w:rsidR="003418EB" w:rsidRDefault="003418EB" w:rsidP="003418EB">
      <w:pPr>
        <w:pStyle w:val="Paragrafnummer"/>
      </w:pPr>
      <w:bookmarkStart w:id="56" w:name="Paragraf8"/>
      <w:bookmarkStart w:id="57" w:name="_Toc496713216"/>
      <w:bookmarkEnd w:id="56"/>
      <w:r w:rsidRPr="008E7581">
        <w:rPr>
          <w:sz w:val="32"/>
          <w:szCs w:val="32"/>
        </w:rPr>
        <w:lastRenderedPageBreak/>
        <w:t>§ 36</w:t>
      </w:r>
      <w:r>
        <w:tab/>
      </w:r>
      <w:bookmarkEnd w:id="57"/>
      <w:r>
        <w:t xml:space="preserve"> </w:t>
      </w:r>
    </w:p>
    <w:p w:rsidR="003418EB" w:rsidRPr="004C48EB" w:rsidRDefault="003418EB" w:rsidP="003418EB">
      <w:pPr>
        <w:pStyle w:val="Rubrik1"/>
        <w:rPr>
          <w:sz w:val="40"/>
          <w:szCs w:val="40"/>
        </w:rPr>
      </w:pPr>
      <w:bookmarkStart w:id="58" w:name="_Toc496713217"/>
      <w:r w:rsidRPr="000F1AFD">
        <w:rPr>
          <w:sz w:val="40"/>
          <w:szCs w:val="40"/>
        </w:rPr>
        <w:t>Åtgärdslistan</w:t>
      </w:r>
      <w:bookmarkEnd w:id="58"/>
    </w:p>
    <w:p w:rsidR="003418EB" w:rsidRPr="003418EB" w:rsidRDefault="00CB601C" w:rsidP="003418EB">
      <w:pPr>
        <w:pStyle w:val="Brdtext"/>
        <w:rPr>
          <w:sz w:val="36"/>
          <w:szCs w:val="36"/>
        </w:rPr>
      </w:pPr>
      <w:bookmarkStart w:id="59" w:name="Komplettering8"/>
      <w:bookmarkEnd w:id="59"/>
      <w:r>
        <w:rPr>
          <w:i/>
          <w:sz w:val="36"/>
          <w:szCs w:val="36"/>
        </w:rPr>
        <w:t xml:space="preserve">Belysning avfartsväg E18/Draget, </w:t>
      </w:r>
      <w:r w:rsidR="003418EB" w:rsidRPr="003418EB">
        <w:rPr>
          <w:sz w:val="36"/>
          <w:szCs w:val="36"/>
        </w:rPr>
        <w:t xml:space="preserve">eventuellt </w:t>
      </w:r>
      <w:r>
        <w:rPr>
          <w:sz w:val="36"/>
          <w:szCs w:val="36"/>
        </w:rPr>
        <w:t>kommer utökad belysning att ske innan d</w:t>
      </w:r>
      <w:r w:rsidR="003418EB" w:rsidRPr="003418EB">
        <w:rPr>
          <w:sz w:val="36"/>
          <w:szCs w:val="36"/>
        </w:rPr>
        <w:t>etaljplanen</w:t>
      </w:r>
      <w:r>
        <w:rPr>
          <w:sz w:val="36"/>
          <w:szCs w:val="36"/>
        </w:rPr>
        <w:t xml:space="preserve"> påbörjas då det verkar ligga långt fram i tiden. </w:t>
      </w:r>
    </w:p>
    <w:p w:rsidR="003418EB" w:rsidRPr="003418EB" w:rsidRDefault="00AD2030" w:rsidP="003418EB">
      <w:pPr>
        <w:pStyle w:val="Brdtext"/>
        <w:rPr>
          <w:sz w:val="36"/>
          <w:szCs w:val="36"/>
        </w:rPr>
      </w:pPr>
      <w:r>
        <w:rPr>
          <w:i/>
          <w:sz w:val="36"/>
          <w:szCs w:val="36"/>
        </w:rPr>
        <w:t xml:space="preserve">Handikapparkering utanför biblioteket, </w:t>
      </w:r>
      <w:r>
        <w:rPr>
          <w:sz w:val="36"/>
          <w:szCs w:val="36"/>
        </w:rPr>
        <w:t xml:space="preserve">diskussioner hur det ska lösas pågår men det är svårt utifrån nuvarande plan.  </w:t>
      </w:r>
    </w:p>
    <w:p w:rsidR="003418EB" w:rsidRPr="003418EB" w:rsidRDefault="00AD2030" w:rsidP="003418EB">
      <w:pPr>
        <w:pStyle w:val="Brdtext"/>
        <w:rPr>
          <w:sz w:val="36"/>
          <w:szCs w:val="36"/>
        </w:rPr>
      </w:pPr>
      <w:r>
        <w:rPr>
          <w:i/>
          <w:sz w:val="36"/>
          <w:szCs w:val="36"/>
        </w:rPr>
        <w:t xml:space="preserve">Förbättringar av skolmiljön, </w:t>
      </w:r>
      <w:r>
        <w:rPr>
          <w:sz w:val="36"/>
          <w:szCs w:val="36"/>
        </w:rPr>
        <w:t>enligt Gunilla Alm sker r</w:t>
      </w:r>
      <w:r w:rsidR="003418EB" w:rsidRPr="003418EB">
        <w:rPr>
          <w:sz w:val="36"/>
          <w:szCs w:val="36"/>
        </w:rPr>
        <w:t>egelbundna avstämningar</w:t>
      </w:r>
      <w:r>
        <w:rPr>
          <w:sz w:val="36"/>
          <w:szCs w:val="36"/>
        </w:rPr>
        <w:t xml:space="preserve"> angående</w:t>
      </w:r>
      <w:r w:rsidR="003418EB" w:rsidRPr="003418EB">
        <w:rPr>
          <w:sz w:val="36"/>
          <w:szCs w:val="36"/>
        </w:rPr>
        <w:t xml:space="preserve"> ventilation i skolorna</w:t>
      </w:r>
      <w:r>
        <w:rPr>
          <w:sz w:val="36"/>
          <w:szCs w:val="36"/>
        </w:rPr>
        <w:t>.</w:t>
      </w:r>
    </w:p>
    <w:p w:rsidR="003418EB" w:rsidRPr="003418EB" w:rsidRDefault="00AD2030" w:rsidP="003418EB">
      <w:pPr>
        <w:pStyle w:val="Brdtext"/>
        <w:rPr>
          <w:sz w:val="36"/>
          <w:szCs w:val="36"/>
        </w:rPr>
      </w:pPr>
      <w:r>
        <w:rPr>
          <w:i/>
          <w:sz w:val="36"/>
          <w:szCs w:val="36"/>
        </w:rPr>
        <w:t xml:space="preserve">Trappor mellan centrum och bibliotek, </w:t>
      </w:r>
      <w:r>
        <w:rPr>
          <w:sz w:val="36"/>
          <w:szCs w:val="36"/>
        </w:rPr>
        <w:t xml:space="preserve">en del av </w:t>
      </w:r>
      <w:r w:rsidR="003418EB" w:rsidRPr="003418EB">
        <w:rPr>
          <w:sz w:val="36"/>
          <w:szCs w:val="36"/>
        </w:rPr>
        <w:t>trappor</w:t>
      </w:r>
      <w:r>
        <w:rPr>
          <w:sz w:val="36"/>
          <w:szCs w:val="36"/>
        </w:rPr>
        <w:t xml:space="preserve">na kommer att </w:t>
      </w:r>
      <w:r w:rsidR="003418EB" w:rsidRPr="003418EB">
        <w:rPr>
          <w:sz w:val="36"/>
          <w:szCs w:val="36"/>
        </w:rPr>
        <w:t>fasas ut</w:t>
      </w:r>
      <w:r>
        <w:rPr>
          <w:sz w:val="36"/>
          <w:szCs w:val="36"/>
        </w:rPr>
        <w:t xml:space="preserve"> och </w:t>
      </w:r>
      <w:r w:rsidR="003418EB" w:rsidRPr="003418EB">
        <w:rPr>
          <w:sz w:val="36"/>
          <w:szCs w:val="36"/>
        </w:rPr>
        <w:t xml:space="preserve">asfaltering </w:t>
      </w:r>
      <w:r>
        <w:rPr>
          <w:sz w:val="36"/>
          <w:szCs w:val="36"/>
        </w:rPr>
        <w:t xml:space="preserve">görs under hösten 2017. </w:t>
      </w:r>
    </w:p>
    <w:p w:rsidR="003418EB" w:rsidRPr="003418EB" w:rsidRDefault="00AD2030" w:rsidP="003418EB">
      <w:pPr>
        <w:pStyle w:val="Brdtext"/>
        <w:rPr>
          <w:sz w:val="36"/>
          <w:szCs w:val="36"/>
        </w:rPr>
      </w:pPr>
      <w:r>
        <w:rPr>
          <w:i/>
          <w:sz w:val="36"/>
          <w:szCs w:val="36"/>
        </w:rPr>
        <w:t xml:space="preserve">Bankomat i centrum, </w:t>
      </w:r>
      <w:r>
        <w:rPr>
          <w:sz w:val="36"/>
          <w:szCs w:val="36"/>
        </w:rPr>
        <w:t>bankomaten vid rulltrappan tas bort och e</w:t>
      </w:r>
      <w:r w:rsidR="003418EB" w:rsidRPr="003418EB">
        <w:rPr>
          <w:sz w:val="36"/>
          <w:szCs w:val="36"/>
        </w:rPr>
        <w:t>rsätts av bankomat i separat lokal för bättre säkerhet, oklart om lokalen låses när man är där</w:t>
      </w:r>
      <w:r>
        <w:rPr>
          <w:sz w:val="36"/>
          <w:szCs w:val="36"/>
        </w:rPr>
        <w:t>. Punkten</w:t>
      </w:r>
      <w:r w:rsidR="003418EB" w:rsidRPr="003418EB">
        <w:rPr>
          <w:sz w:val="36"/>
          <w:szCs w:val="36"/>
        </w:rPr>
        <w:t xml:space="preserve"> tas bort från åtgärdslistan</w:t>
      </w:r>
      <w:r>
        <w:rPr>
          <w:sz w:val="36"/>
          <w:szCs w:val="36"/>
        </w:rPr>
        <w:t>.</w:t>
      </w:r>
    </w:p>
    <w:p w:rsidR="003418EB" w:rsidRPr="003418EB" w:rsidRDefault="003418EB" w:rsidP="003418EB">
      <w:pPr>
        <w:pStyle w:val="Brdtext"/>
        <w:rPr>
          <w:sz w:val="36"/>
          <w:szCs w:val="36"/>
        </w:rPr>
      </w:pPr>
      <w:r w:rsidRPr="003418EB">
        <w:rPr>
          <w:sz w:val="36"/>
          <w:szCs w:val="36"/>
        </w:rPr>
        <w:t xml:space="preserve">- </w:t>
      </w:r>
      <w:r w:rsidR="00AD2030">
        <w:rPr>
          <w:i/>
          <w:sz w:val="36"/>
          <w:szCs w:val="36"/>
        </w:rPr>
        <w:t>Logoped på distans,</w:t>
      </w:r>
      <w:r w:rsidRPr="003418EB">
        <w:rPr>
          <w:sz w:val="36"/>
          <w:szCs w:val="36"/>
        </w:rPr>
        <w:t xml:space="preserve"> </w:t>
      </w:r>
      <w:r w:rsidR="00AD2030">
        <w:rPr>
          <w:sz w:val="36"/>
          <w:szCs w:val="36"/>
        </w:rPr>
        <w:t xml:space="preserve">är numera möjligt att få </w:t>
      </w:r>
      <w:r w:rsidRPr="003418EB">
        <w:rPr>
          <w:sz w:val="36"/>
          <w:szCs w:val="36"/>
        </w:rPr>
        <w:t xml:space="preserve">hemma </w:t>
      </w:r>
      <w:r w:rsidR="00AD2030">
        <w:rPr>
          <w:sz w:val="36"/>
          <w:szCs w:val="36"/>
        </w:rPr>
        <w:t xml:space="preserve">via </w:t>
      </w:r>
      <w:r w:rsidRPr="003418EB">
        <w:rPr>
          <w:sz w:val="36"/>
          <w:szCs w:val="36"/>
        </w:rPr>
        <w:t>kommuni</w:t>
      </w:r>
      <w:r w:rsidR="00AD2030">
        <w:rPr>
          <w:sz w:val="36"/>
          <w:szCs w:val="36"/>
        </w:rPr>
        <w:t xml:space="preserve">kation  </w:t>
      </w:r>
      <w:r w:rsidRPr="003418EB">
        <w:rPr>
          <w:sz w:val="36"/>
          <w:szCs w:val="36"/>
        </w:rPr>
        <w:t>med Luleå</w:t>
      </w:r>
      <w:r w:rsidR="00AD2030">
        <w:rPr>
          <w:sz w:val="36"/>
          <w:szCs w:val="36"/>
        </w:rPr>
        <w:t xml:space="preserve">. Förslag till lokal i kommunen är anhörigcentrum men tekniken måste fungera. </w:t>
      </w:r>
    </w:p>
    <w:p w:rsidR="003418EB" w:rsidRPr="003418EB" w:rsidRDefault="003418EB" w:rsidP="003418EB">
      <w:pPr>
        <w:pStyle w:val="Brdtext"/>
        <w:rPr>
          <w:sz w:val="36"/>
          <w:szCs w:val="36"/>
        </w:rPr>
      </w:pPr>
      <w:r w:rsidRPr="003418EB">
        <w:rPr>
          <w:sz w:val="36"/>
          <w:szCs w:val="36"/>
        </w:rPr>
        <w:t xml:space="preserve">- </w:t>
      </w:r>
      <w:r w:rsidR="00AD2030" w:rsidRPr="00AD2030">
        <w:rPr>
          <w:i/>
          <w:sz w:val="36"/>
          <w:szCs w:val="36"/>
        </w:rPr>
        <w:t>Bänkar Västerängen och S</w:t>
      </w:r>
      <w:r w:rsidRPr="00AD2030">
        <w:rPr>
          <w:i/>
          <w:sz w:val="36"/>
          <w:szCs w:val="36"/>
        </w:rPr>
        <w:t>tockholmsvägen</w:t>
      </w:r>
      <w:r w:rsidRPr="003418EB">
        <w:rPr>
          <w:sz w:val="36"/>
          <w:szCs w:val="36"/>
        </w:rPr>
        <w:t xml:space="preserve">, </w:t>
      </w:r>
      <w:r w:rsidR="00AD2030">
        <w:rPr>
          <w:sz w:val="36"/>
          <w:szCs w:val="36"/>
        </w:rPr>
        <w:t xml:space="preserve">gatu- och parkchefen presenterar förslag till placering av bänkar längs Stockholmsvägen/Västerängen inklusive framtida placering i Väppeby äng. Maria </w:t>
      </w:r>
      <w:r w:rsidR="00AD2030">
        <w:rPr>
          <w:sz w:val="36"/>
          <w:szCs w:val="36"/>
        </w:rPr>
        <w:lastRenderedPageBreak/>
        <w:t>Annell föreslår att bänkar placeras vid h</w:t>
      </w:r>
      <w:r w:rsidRPr="003418EB">
        <w:rPr>
          <w:sz w:val="36"/>
          <w:szCs w:val="36"/>
        </w:rPr>
        <w:t>undrastgården</w:t>
      </w:r>
      <w:r w:rsidR="00AD2030">
        <w:rPr>
          <w:sz w:val="36"/>
          <w:szCs w:val="36"/>
        </w:rPr>
        <w:t xml:space="preserve"> där många vistas. A</w:t>
      </w:r>
      <w:r w:rsidRPr="003418EB">
        <w:rPr>
          <w:sz w:val="36"/>
          <w:szCs w:val="36"/>
        </w:rPr>
        <w:t>rbetet</w:t>
      </w:r>
      <w:r w:rsidR="00AD2030">
        <w:rPr>
          <w:sz w:val="36"/>
          <w:szCs w:val="36"/>
        </w:rPr>
        <w:t xml:space="preserve"> kommer att fortskrida</w:t>
      </w:r>
      <w:r w:rsidRPr="003418EB">
        <w:rPr>
          <w:sz w:val="36"/>
          <w:szCs w:val="36"/>
        </w:rPr>
        <w:t xml:space="preserve"> vartefter det byggs </w:t>
      </w:r>
      <w:r w:rsidR="00AD2030">
        <w:rPr>
          <w:sz w:val="36"/>
          <w:szCs w:val="36"/>
        </w:rPr>
        <w:t xml:space="preserve">gång- och cykelvägar. Bänkarna är </w:t>
      </w:r>
      <w:r w:rsidRPr="003418EB">
        <w:rPr>
          <w:sz w:val="36"/>
          <w:szCs w:val="36"/>
        </w:rPr>
        <w:t xml:space="preserve">gjutna </w:t>
      </w:r>
      <w:r w:rsidR="00AD2030">
        <w:rPr>
          <w:sz w:val="36"/>
          <w:szCs w:val="36"/>
        </w:rPr>
        <w:t xml:space="preserve">med </w:t>
      </w:r>
      <w:r w:rsidRPr="003418EB">
        <w:rPr>
          <w:sz w:val="36"/>
          <w:szCs w:val="36"/>
        </w:rPr>
        <w:t>sittplats i trä</w:t>
      </w:r>
      <w:r w:rsidR="001122B8">
        <w:rPr>
          <w:sz w:val="36"/>
          <w:szCs w:val="36"/>
        </w:rPr>
        <w:t>.</w:t>
      </w:r>
    </w:p>
    <w:p w:rsidR="001122B8" w:rsidRDefault="00AD2030" w:rsidP="00CB601C">
      <w:pPr>
        <w:pStyle w:val="Brdtext"/>
        <w:rPr>
          <w:sz w:val="36"/>
          <w:szCs w:val="36"/>
        </w:rPr>
      </w:pPr>
      <w:r>
        <w:rPr>
          <w:i/>
          <w:sz w:val="36"/>
          <w:szCs w:val="36"/>
        </w:rPr>
        <w:t xml:space="preserve">Medborgarhuset, </w:t>
      </w:r>
      <w:r>
        <w:rPr>
          <w:sz w:val="36"/>
          <w:szCs w:val="36"/>
        </w:rPr>
        <w:t>enligt chefen för kultur- och livsmiljö</w:t>
      </w:r>
      <w:r w:rsidR="00B178F0">
        <w:rPr>
          <w:sz w:val="36"/>
          <w:szCs w:val="36"/>
        </w:rPr>
        <w:t xml:space="preserve"> ska Daglig verksamhet göra en inventering och komplettering av </w:t>
      </w:r>
      <w:r w:rsidR="00CB601C" w:rsidRPr="003418EB">
        <w:rPr>
          <w:sz w:val="36"/>
          <w:szCs w:val="36"/>
        </w:rPr>
        <w:t xml:space="preserve">husgeråd </w:t>
      </w:r>
      <w:r w:rsidR="00B178F0">
        <w:rPr>
          <w:sz w:val="36"/>
          <w:szCs w:val="36"/>
        </w:rPr>
        <w:t xml:space="preserve">i </w:t>
      </w:r>
      <w:r w:rsidR="00CB601C" w:rsidRPr="003418EB">
        <w:rPr>
          <w:sz w:val="36"/>
          <w:szCs w:val="36"/>
        </w:rPr>
        <w:t>medborgarhuset</w:t>
      </w:r>
      <w:r w:rsidR="00B178F0">
        <w:rPr>
          <w:sz w:val="36"/>
          <w:szCs w:val="36"/>
        </w:rPr>
        <w:t>.</w:t>
      </w:r>
    </w:p>
    <w:p w:rsidR="00CB601C" w:rsidRPr="003418EB" w:rsidRDefault="00B178F0" w:rsidP="00CB601C">
      <w:pPr>
        <w:pStyle w:val="Brdtext"/>
        <w:rPr>
          <w:sz w:val="36"/>
          <w:szCs w:val="36"/>
        </w:rPr>
      </w:pPr>
      <w:r>
        <w:rPr>
          <w:i/>
          <w:sz w:val="36"/>
          <w:szCs w:val="36"/>
        </w:rPr>
        <w:t xml:space="preserve">Bostadsanpassning, </w:t>
      </w:r>
      <w:r>
        <w:rPr>
          <w:sz w:val="36"/>
          <w:szCs w:val="36"/>
        </w:rPr>
        <w:t xml:space="preserve">rådet har fått en redogörelse över hantering av </w:t>
      </w:r>
      <w:r w:rsidR="00CB601C" w:rsidRPr="003418EB">
        <w:rPr>
          <w:sz w:val="36"/>
          <w:szCs w:val="36"/>
        </w:rPr>
        <w:t>bostadsanpassning</w:t>
      </w:r>
      <w:r>
        <w:rPr>
          <w:sz w:val="36"/>
          <w:szCs w:val="36"/>
        </w:rPr>
        <w:t>särenden. P</w:t>
      </w:r>
      <w:r w:rsidR="00CB601C" w:rsidRPr="003418EB">
        <w:rPr>
          <w:sz w:val="36"/>
          <w:szCs w:val="36"/>
        </w:rPr>
        <w:t>unkten tas bort</w:t>
      </w:r>
      <w:r>
        <w:rPr>
          <w:sz w:val="36"/>
          <w:szCs w:val="36"/>
        </w:rPr>
        <w:t xml:space="preserve"> från åtgärdslistan. </w:t>
      </w:r>
    </w:p>
    <w:p w:rsidR="00CB601C" w:rsidRPr="003418EB" w:rsidRDefault="00B178F0" w:rsidP="00CB601C">
      <w:pPr>
        <w:pStyle w:val="Brdtext"/>
        <w:rPr>
          <w:sz w:val="36"/>
          <w:szCs w:val="36"/>
        </w:rPr>
      </w:pPr>
      <w:r>
        <w:rPr>
          <w:i/>
          <w:sz w:val="36"/>
          <w:szCs w:val="36"/>
        </w:rPr>
        <w:t xml:space="preserve">Hundar i centrum, </w:t>
      </w:r>
      <w:r>
        <w:rPr>
          <w:sz w:val="36"/>
          <w:szCs w:val="36"/>
        </w:rPr>
        <w:t>svar från ICA avseende om arbets</w:t>
      </w:r>
      <w:r w:rsidR="00CB601C" w:rsidRPr="003418EB">
        <w:rPr>
          <w:sz w:val="36"/>
          <w:szCs w:val="36"/>
        </w:rPr>
        <w:t xml:space="preserve">hundar </w:t>
      </w:r>
      <w:r>
        <w:rPr>
          <w:sz w:val="36"/>
          <w:szCs w:val="36"/>
        </w:rPr>
        <w:t>får vistas där har erhållits. P</w:t>
      </w:r>
      <w:r w:rsidR="00CB601C" w:rsidRPr="003418EB">
        <w:rPr>
          <w:sz w:val="36"/>
          <w:szCs w:val="36"/>
        </w:rPr>
        <w:t>unkten tas bort</w:t>
      </w:r>
      <w:r>
        <w:rPr>
          <w:sz w:val="36"/>
          <w:szCs w:val="36"/>
        </w:rPr>
        <w:t xml:space="preserve"> från åtgärdslistan. </w:t>
      </w:r>
    </w:p>
    <w:p w:rsidR="00CB601C" w:rsidRPr="003418EB" w:rsidRDefault="00B178F0" w:rsidP="00CB601C">
      <w:pPr>
        <w:pStyle w:val="Brdtext"/>
        <w:rPr>
          <w:sz w:val="36"/>
          <w:szCs w:val="36"/>
        </w:rPr>
      </w:pPr>
      <w:r>
        <w:rPr>
          <w:i/>
          <w:sz w:val="36"/>
          <w:szCs w:val="36"/>
        </w:rPr>
        <w:t xml:space="preserve">Städning i </w:t>
      </w:r>
      <w:r w:rsidR="00CB601C" w:rsidRPr="00B178F0">
        <w:rPr>
          <w:i/>
          <w:sz w:val="36"/>
          <w:szCs w:val="36"/>
        </w:rPr>
        <w:t>" tornet"</w:t>
      </w:r>
      <w:r w:rsidRPr="00B178F0">
        <w:rPr>
          <w:i/>
          <w:sz w:val="36"/>
          <w:szCs w:val="36"/>
        </w:rPr>
        <w:t>, Medborgarhuset</w:t>
      </w:r>
      <w:r w:rsidR="00CB601C" w:rsidRPr="003418EB">
        <w:rPr>
          <w:sz w:val="36"/>
          <w:szCs w:val="36"/>
        </w:rPr>
        <w:t xml:space="preserve">, </w:t>
      </w:r>
      <w:r>
        <w:rPr>
          <w:sz w:val="36"/>
          <w:szCs w:val="36"/>
        </w:rPr>
        <w:t>det är  Daglig verksamhet som kommer att sköta städningen efter uthyrning vid olika evenemang. Punkten t</w:t>
      </w:r>
      <w:r w:rsidR="00CB601C" w:rsidRPr="003418EB">
        <w:rPr>
          <w:sz w:val="36"/>
          <w:szCs w:val="36"/>
        </w:rPr>
        <w:t>as bort</w:t>
      </w:r>
      <w:r>
        <w:rPr>
          <w:sz w:val="36"/>
          <w:szCs w:val="36"/>
        </w:rPr>
        <w:t xml:space="preserve"> från åtgärdslistan. </w:t>
      </w:r>
    </w:p>
    <w:p w:rsidR="003418EB" w:rsidRPr="004C48EB" w:rsidRDefault="003418EB" w:rsidP="003418EB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3418EB" w:rsidRPr="004C48EB" w:rsidRDefault="003418EB" w:rsidP="003418EB">
      <w:pPr>
        <w:pStyle w:val="Rubrik3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br/>
      </w:r>
    </w:p>
    <w:p w:rsidR="003418EB" w:rsidRDefault="003418EB" w:rsidP="003418EB">
      <w:pPr>
        <w:pStyle w:val="Brdtext"/>
        <w:rPr>
          <w:sz w:val="36"/>
          <w:szCs w:val="36"/>
        </w:rPr>
      </w:pPr>
      <w:bookmarkStart w:id="60" w:name="Paragraf8Slut"/>
      <w:bookmarkEnd w:id="60"/>
    </w:p>
    <w:p w:rsidR="003418EB" w:rsidRDefault="003418EB" w:rsidP="003418EB">
      <w:pPr>
        <w:pStyle w:val="Paragrafnummer"/>
      </w:pPr>
      <w:bookmarkStart w:id="61" w:name="Paragraf9"/>
      <w:bookmarkStart w:id="62" w:name="_Toc496713218"/>
      <w:bookmarkEnd w:id="61"/>
      <w:r w:rsidRPr="00B178F0">
        <w:rPr>
          <w:sz w:val="32"/>
          <w:szCs w:val="32"/>
        </w:rPr>
        <w:lastRenderedPageBreak/>
        <w:t>§ 37</w:t>
      </w:r>
      <w:r>
        <w:tab/>
      </w:r>
      <w:bookmarkEnd w:id="62"/>
      <w:r>
        <w:t xml:space="preserve"> </w:t>
      </w:r>
    </w:p>
    <w:p w:rsidR="003418EB" w:rsidRPr="004C48EB" w:rsidRDefault="003418EB" w:rsidP="003418EB">
      <w:pPr>
        <w:pStyle w:val="Rubrik1"/>
        <w:rPr>
          <w:sz w:val="40"/>
          <w:szCs w:val="40"/>
        </w:rPr>
      </w:pPr>
      <w:bookmarkStart w:id="63" w:name="_Toc496713219"/>
      <w:r w:rsidRPr="000F1AFD">
        <w:rPr>
          <w:sz w:val="40"/>
          <w:szCs w:val="40"/>
        </w:rPr>
        <w:t xml:space="preserve">Övriga frågor </w:t>
      </w:r>
      <w:bookmarkEnd w:id="63"/>
    </w:p>
    <w:p w:rsidR="003418EB" w:rsidRDefault="00C20776" w:rsidP="003418EB">
      <w:pPr>
        <w:pStyle w:val="Brdtext"/>
        <w:rPr>
          <w:sz w:val="36"/>
          <w:szCs w:val="36"/>
        </w:rPr>
      </w:pPr>
      <w:bookmarkStart w:id="64" w:name="Komplettering9"/>
      <w:bookmarkEnd w:id="64"/>
      <w:r>
        <w:rPr>
          <w:i/>
          <w:sz w:val="36"/>
          <w:szCs w:val="36"/>
        </w:rPr>
        <w:t>Trafiksäkerhetsråd</w:t>
      </w:r>
      <w:r>
        <w:rPr>
          <w:i/>
          <w:sz w:val="36"/>
          <w:szCs w:val="36"/>
        </w:rPr>
        <w:br/>
      </w:r>
      <w:r>
        <w:rPr>
          <w:sz w:val="36"/>
          <w:szCs w:val="36"/>
        </w:rPr>
        <w:t xml:space="preserve">Tidigare har det funnits ett </w:t>
      </w:r>
      <w:r w:rsidR="003418EB" w:rsidRPr="003418EB">
        <w:rPr>
          <w:sz w:val="36"/>
          <w:szCs w:val="36"/>
        </w:rPr>
        <w:t xml:space="preserve">trafiksäkerhetsråd </w:t>
      </w:r>
      <w:r>
        <w:rPr>
          <w:sz w:val="36"/>
          <w:szCs w:val="36"/>
        </w:rPr>
        <w:t xml:space="preserve">i Håbo kommun men det lades ner för ett tag sen. Det finns ett visst intresse att starta upp detta igen. Per-Olof menar att </w:t>
      </w:r>
      <w:r w:rsidR="003418EB" w:rsidRPr="003418EB">
        <w:rPr>
          <w:sz w:val="36"/>
          <w:szCs w:val="36"/>
        </w:rPr>
        <w:t>exploateringen av kommunen medför ökade trafiksäkerhetsåtgärder</w:t>
      </w:r>
      <w:r>
        <w:rPr>
          <w:sz w:val="36"/>
          <w:szCs w:val="36"/>
        </w:rPr>
        <w:t xml:space="preserve">. En aspekt är att det blir fler </w:t>
      </w:r>
      <w:r w:rsidR="003418EB" w:rsidRPr="003418EB">
        <w:rPr>
          <w:sz w:val="36"/>
          <w:szCs w:val="36"/>
        </w:rPr>
        <w:t>elbilar</w:t>
      </w:r>
      <w:r>
        <w:rPr>
          <w:sz w:val="36"/>
          <w:szCs w:val="36"/>
        </w:rPr>
        <w:t xml:space="preserve"> vilka inte hörs lika bra som andra bilar vilket är ett problem för synskadade. Gatu- och parkchefen informerar om att trafik</w:t>
      </w:r>
      <w:r w:rsidR="003418EB" w:rsidRPr="003418EB">
        <w:rPr>
          <w:sz w:val="36"/>
          <w:szCs w:val="36"/>
        </w:rPr>
        <w:t>säkerhetsarbete pågår inom enheten kontinuerligt</w:t>
      </w:r>
      <w:r>
        <w:rPr>
          <w:sz w:val="36"/>
          <w:szCs w:val="36"/>
        </w:rPr>
        <w:t xml:space="preserve">. Hon anser att </w:t>
      </w:r>
      <w:r w:rsidR="003418EB" w:rsidRPr="003418EB">
        <w:rPr>
          <w:sz w:val="36"/>
          <w:szCs w:val="36"/>
        </w:rPr>
        <w:t xml:space="preserve">trafiksäkerhetsrådet </w:t>
      </w:r>
      <w:r>
        <w:rPr>
          <w:sz w:val="36"/>
          <w:szCs w:val="36"/>
        </w:rPr>
        <w:t xml:space="preserve">är </w:t>
      </w:r>
      <w:r w:rsidR="003418EB" w:rsidRPr="003418EB">
        <w:rPr>
          <w:sz w:val="36"/>
          <w:szCs w:val="36"/>
        </w:rPr>
        <w:t>ett bra bollplank för dessa frågor</w:t>
      </w:r>
      <w:r>
        <w:rPr>
          <w:sz w:val="36"/>
          <w:szCs w:val="36"/>
        </w:rPr>
        <w:t xml:space="preserve">. Per-Olof menar att det finns </w:t>
      </w:r>
      <w:r w:rsidR="003418EB" w:rsidRPr="003418EB">
        <w:rPr>
          <w:sz w:val="36"/>
          <w:szCs w:val="36"/>
        </w:rPr>
        <w:t xml:space="preserve">6-7 intresserade </w:t>
      </w:r>
      <w:r>
        <w:rPr>
          <w:sz w:val="36"/>
          <w:szCs w:val="36"/>
        </w:rPr>
        <w:t xml:space="preserve">som skulle kunna </w:t>
      </w:r>
      <w:r w:rsidR="003418EB" w:rsidRPr="003418EB">
        <w:rPr>
          <w:sz w:val="36"/>
          <w:szCs w:val="36"/>
        </w:rPr>
        <w:t xml:space="preserve">starta upp ett </w:t>
      </w:r>
      <w:r>
        <w:rPr>
          <w:sz w:val="36"/>
          <w:szCs w:val="36"/>
        </w:rPr>
        <w:t xml:space="preserve">trafiksäkerhetsråd. Detta kan föreslås kommunfullmäktige. </w:t>
      </w:r>
    </w:p>
    <w:p w:rsidR="00BA3FB8" w:rsidRDefault="00C20776" w:rsidP="003418EB">
      <w:pPr>
        <w:pStyle w:val="Brdtext"/>
        <w:rPr>
          <w:sz w:val="36"/>
          <w:szCs w:val="36"/>
        </w:rPr>
      </w:pPr>
      <w:r w:rsidRPr="00C20776">
        <w:rPr>
          <w:i/>
          <w:sz w:val="36"/>
          <w:szCs w:val="36"/>
        </w:rPr>
        <w:t>Reportage om kommunal hemtjänst</w:t>
      </w:r>
      <w:r w:rsidR="002E15D2">
        <w:rPr>
          <w:i/>
          <w:sz w:val="36"/>
          <w:szCs w:val="36"/>
        </w:rPr>
        <w:br/>
      </w:r>
      <w:r>
        <w:rPr>
          <w:sz w:val="36"/>
          <w:szCs w:val="36"/>
        </w:rPr>
        <w:t>Enligt ett reportage framkommer det att det kan vara väldigt många olika personal för en brukare i kommunerna.</w:t>
      </w:r>
      <w:r w:rsidR="00BA3FB8">
        <w:rPr>
          <w:sz w:val="36"/>
          <w:szCs w:val="36"/>
        </w:rPr>
        <w:t xml:space="preserve"> Solweig funderar över hur det </w:t>
      </w:r>
      <w:r>
        <w:rPr>
          <w:sz w:val="36"/>
          <w:szCs w:val="36"/>
        </w:rPr>
        <w:t>ser ut i Håbo kommun. Tomas svarar att för 20</w:t>
      </w:r>
      <w:r w:rsidR="00BA3FB8">
        <w:rPr>
          <w:sz w:val="36"/>
          <w:szCs w:val="36"/>
        </w:rPr>
        <w:t>16 var genomsnittet 12 olika personal under en 14-dagarsperiod</w:t>
      </w:r>
      <w:r w:rsidR="003418EB" w:rsidRPr="003418EB">
        <w:rPr>
          <w:sz w:val="36"/>
          <w:szCs w:val="36"/>
        </w:rPr>
        <w:t xml:space="preserve"> </w:t>
      </w:r>
      <w:r w:rsidR="00BA3FB8">
        <w:rPr>
          <w:sz w:val="36"/>
          <w:szCs w:val="36"/>
        </w:rPr>
        <w:t>per grupp</w:t>
      </w:r>
      <w:r w:rsidR="002E15D2">
        <w:rPr>
          <w:sz w:val="36"/>
          <w:szCs w:val="36"/>
        </w:rPr>
        <w:t>,</w:t>
      </w:r>
      <w:r w:rsidR="00BA3FB8">
        <w:rPr>
          <w:sz w:val="36"/>
          <w:szCs w:val="36"/>
        </w:rPr>
        <w:t xml:space="preserve"> men det innefattar brukare med tillsyn dygnet runt vilket innebär minst tre besök per dygn sju dagar i veckan och ibland dubbelbemanning. Rikssnittet är 14. Kommunen rapporterar detta varje år i oktober. Per-Olof funderar hur det upplevs för brukarna. En del har </w:t>
      </w:r>
      <w:r w:rsidR="00BA3FB8">
        <w:rPr>
          <w:sz w:val="36"/>
          <w:szCs w:val="36"/>
        </w:rPr>
        <w:lastRenderedPageBreak/>
        <w:t>privat hemtjänst, vet man varför brukare väljer privat? Finns</w:t>
      </w:r>
      <w:r w:rsidR="002E15D2">
        <w:rPr>
          <w:sz w:val="36"/>
          <w:szCs w:val="36"/>
        </w:rPr>
        <w:t xml:space="preserve"> det någon sådan undersökning?</w:t>
      </w:r>
      <w:r w:rsidR="00BA3FB8">
        <w:rPr>
          <w:sz w:val="36"/>
          <w:szCs w:val="36"/>
        </w:rPr>
        <w:t xml:space="preserve"> Enligt Tomas har ingen </w:t>
      </w:r>
      <w:r w:rsidR="003418EB" w:rsidRPr="003418EB">
        <w:rPr>
          <w:sz w:val="36"/>
          <w:szCs w:val="36"/>
        </w:rPr>
        <w:t>sådan undersökning gjorts</w:t>
      </w:r>
      <w:r w:rsidR="00BA3FB8">
        <w:rPr>
          <w:sz w:val="36"/>
          <w:szCs w:val="36"/>
        </w:rPr>
        <w:t xml:space="preserve">, det är ju valfritt. Han menar också att det </w:t>
      </w:r>
      <w:r w:rsidR="003418EB" w:rsidRPr="003418EB">
        <w:rPr>
          <w:sz w:val="36"/>
          <w:szCs w:val="36"/>
        </w:rPr>
        <w:t>säkert</w:t>
      </w:r>
      <w:r w:rsidR="00BA3FB8">
        <w:rPr>
          <w:sz w:val="36"/>
          <w:szCs w:val="36"/>
        </w:rPr>
        <w:t xml:space="preserve"> kan</w:t>
      </w:r>
      <w:r w:rsidR="003418EB" w:rsidRPr="003418EB">
        <w:rPr>
          <w:sz w:val="36"/>
          <w:szCs w:val="36"/>
        </w:rPr>
        <w:t xml:space="preserve"> upplevas job</w:t>
      </w:r>
      <w:r w:rsidR="00BA3FB8">
        <w:rPr>
          <w:sz w:val="36"/>
          <w:szCs w:val="36"/>
        </w:rPr>
        <w:t>bigt för de brukare som har många olika personal men att det är svårt framförallt för de som har tillsyn dygnet runt, personalen måste ju få vara ledig mellan arbetspassen</w:t>
      </w:r>
      <w:r w:rsidR="002E15D2">
        <w:rPr>
          <w:sz w:val="36"/>
          <w:szCs w:val="36"/>
        </w:rPr>
        <w:t>.</w:t>
      </w:r>
    </w:p>
    <w:p w:rsidR="003418EB" w:rsidRDefault="00BA3FB8" w:rsidP="003418EB">
      <w:pPr>
        <w:pStyle w:val="Brdtext"/>
        <w:rPr>
          <w:sz w:val="36"/>
          <w:szCs w:val="36"/>
        </w:rPr>
      </w:pPr>
      <w:r>
        <w:rPr>
          <w:i/>
          <w:sz w:val="36"/>
          <w:szCs w:val="36"/>
        </w:rPr>
        <w:t>Stödgruppen i Håbo</w:t>
      </w:r>
      <w:r>
        <w:rPr>
          <w:i/>
          <w:sz w:val="36"/>
          <w:szCs w:val="36"/>
        </w:rPr>
        <w:br/>
      </w:r>
      <w:r>
        <w:rPr>
          <w:sz w:val="36"/>
          <w:szCs w:val="36"/>
        </w:rPr>
        <w:t>Under våren togs frå</w:t>
      </w:r>
      <w:r w:rsidR="00B74A3B">
        <w:rPr>
          <w:sz w:val="36"/>
          <w:szCs w:val="36"/>
        </w:rPr>
        <w:t>g</w:t>
      </w:r>
      <w:r>
        <w:rPr>
          <w:sz w:val="36"/>
          <w:szCs w:val="36"/>
        </w:rPr>
        <w:t xml:space="preserve">an om </w:t>
      </w:r>
      <w:r w:rsidR="003418EB" w:rsidRPr="003418EB">
        <w:rPr>
          <w:sz w:val="36"/>
          <w:szCs w:val="36"/>
        </w:rPr>
        <w:t>krishantering i kommunen</w:t>
      </w:r>
      <w:r>
        <w:rPr>
          <w:sz w:val="36"/>
          <w:szCs w:val="36"/>
        </w:rPr>
        <w:t xml:space="preserve"> upp. En omarbetning av broschyren bör göras för uppdatering av informationen för utdelning till vårdcentraler, Kyrkcentrum med mer. </w:t>
      </w:r>
      <w:r w:rsidR="003418EB" w:rsidRPr="003418EB">
        <w:rPr>
          <w:sz w:val="36"/>
          <w:szCs w:val="36"/>
        </w:rPr>
        <w:t>Gunilla tar med frågan till kontaktpersonen</w:t>
      </w:r>
      <w:r>
        <w:rPr>
          <w:sz w:val="36"/>
          <w:szCs w:val="36"/>
        </w:rPr>
        <w:t xml:space="preserve"> för stödgruppen. </w:t>
      </w:r>
    </w:p>
    <w:p w:rsidR="003418EB" w:rsidRPr="003418EB" w:rsidRDefault="00B74A3B" w:rsidP="003418EB">
      <w:pPr>
        <w:pStyle w:val="Brdtext"/>
        <w:rPr>
          <w:sz w:val="36"/>
          <w:szCs w:val="36"/>
        </w:rPr>
      </w:pPr>
      <w:r>
        <w:rPr>
          <w:i/>
          <w:sz w:val="36"/>
          <w:szCs w:val="36"/>
        </w:rPr>
        <w:t>Stormöte HSO</w:t>
      </w:r>
      <w:r w:rsidR="002E15D2">
        <w:rPr>
          <w:i/>
          <w:sz w:val="36"/>
          <w:szCs w:val="36"/>
        </w:rPr>
        <w:br/>
      </w:r>
      <w:r>
        <w:rPr>
          <w:sz w:val="36"/>
          <w:szCs w:val="36"/>
        </w:rPr>
        <w:t xml:space="preserve">Solweig informerade om </w:t>
      </w:r>
      <w:r w:rsidR="003418EB" w:rsidRPr="003418EB">
        <w:rPr>
          <w:sz w:val="36"/>
          <w:szCs w:val="36"/>
        </w:rPr>
        <w:t>stormöte</w:t>
      </w:r>
      <w:r>
        <w:rPr>
          <w:sz w:val="36"/>
          <w:szCs w:val="36"/>
        </w:rPr>
        <w:t xml:space="preserve"> för HSO, där bland annat Felicia Grimmenhag var inbjuden och berättade om sitt liv efter en svår trafikolycka där hon miste bägge benen. Det var 50-60 personer närvarande och </w:t>
      </w:r>
      <w:r w:rsidR="003418EB" w:rsidRPr="003418EB">
        <w:rPr>
          <w:sz w:val="36"/>
          <w:szCs w:val="36"/>
        </w:rPr>
        <w:t>Tore TV intervj</w:t>
      </w:r>
      <w:r>
        <w:rPr>
          <w:sz w:val="36"/>
          <w:szCs w:val="36"/>
        </w:rPr>
        <w:t>uade. Det kommer även ett</w:t>
      </w:r>
      <w:r w:rsidR="003418EB" w:rsidRPr="003418EB">
        <w:rPr>
          <w:sz w:val="36"/>
          <w:szCs w:val="36"/>
        </w:rPr>
        <w:t xml:space="preserve"> reportage i Bålstabladet</w:t>
      </w:r>
      <w:r>
        <w:rPr>
          <w:sz w:val="36"/>
          <w:szCs w:val="36"/>
        </w:rPr>
        <w:t>.</w:t>
      </w:r>
    </w:p>
    <w:p w:rsidR="003418EB" w:rsidRPr="004C48EB" w:rsidRDefault="00B74A3B" w:rsidP="003418EB">
      <w:pPr>
        <w:pStyle w:val="Brdtext"/>
        <w:rPr>
          <w:noProof/>
          <w:sz w:val="36"/>
          <w:szCs w:val="36"/>
        </w:rPr>
      </w:pPr>
      <w:r>
        <w:rPr>
          <w:i/>
          <w:sz w:val="36"/>
          <w:szCs w:val="36"/>
        </w:rPr>
        <w:t>Budget vård- och omsorg</w:t>
      </w:r>
      <w:r>
        <w:rPr>
          <w:i/>
          <w:sz w:val="36"/>
          <w:szCs w:val="36"/>
        </w:rPr>
        <w:br/>
      </w:r>
      <w:r>
        <w:rPr>
          <w:sz w:val="36"/>
          <w:szCs w:val="36"/>
        </w:rPr>
        <w:t xml:space="preserve">Tomas redogjorde för budgeten för </w:t>
      </w:r>
      <w:r w:rsidR="003418EB" w:rsidRPr="003418EB">
        <w:rPr>
          <w:sz w:val="36"/>
          <w:szCs w:val="36"/>
        </w:rPr>
        <w:t>vård- och omsorg</w:t>
      </w:r>
      <w:r>
        <w:rPr>
          <w:sz w:val="36"/>
          <w:szCs w:val="36"/>
        </w:rPr>
        <w:t xml:space="preserve">snämnden. Nämnden har fått </w:t>
      </w:r>
      <w:r w:rsidR="00A93D5A">
        <w:rPr>
          <w:sz w:val="36"/>
          <w:szCs w:val="36"/>
        </w:rPr>
        <w:t xml:space="preserve">ökat </w:t>
      </w:r>
      <w:r w:rsidR="003418EB" w:rsidRPr="003418EB">
        <w:rPr>
          <w:sz w:val="36"/>
          <w:szCs w:val="36"/>
        </w:rPr>
        <w:t xml:space="preserve">anslag </w:t>
      </w:r>
      <w:r w:rsidR="00A93D5A">
        <w:rPr>
          <w:sz w:val="36"/>
          <w:szCs w:val="36"/>
        </w:rPr>
        <w:t>med 13</w:t>
      </w:r>
      <w:r w:rsidR="003418EB" w:rsidRPr="003418EB">
        <w:rPr>
          <w:sz w:val="36"/>
          <w:szCs w:val="36"/>
        </w:rPr>
        <w:t xml:space="preserve"> miljoner</w:t>
      </w:r>
      <w:r w:rsidR="00A93D5A">
        <w:rPr>
          <w:sz w:val="36"/>
          <w:szCs w:val="36"/>
        </w:rPr>
        <w:t xml:space="preserve"> kronor</w:t>
      </w:r>
      <w:r w:rsidR="003418EB" w:rsidRPr="003418EB">
        <w:rPr>
          <w:sz w:val="36"/>
          <w:szCs w:val="36"/>
        </w:rPr>
        <w:t>,</w:t>
      </w:r>
      <w:r w:rsidR="00A93D5A">
        <w:rPr>
          <w:sz w:val="36"/>
          <w:szCs w:val="36"/>
        </w:rPr>
        <w:t xml:space="preserve"> en ökning med 5,5% jämfört med 2017. </w:t>
      </w:r>
      <w:r w:rsidR="003418EB" w:rsidRPr="003418EB">
        <w:rPr>
          <w:sz w:val="36"/>
          <w:szCs w:val="36"/>
        </w:rPr>
        <w:t xml:space="preserve"> </w:t>
      </w:r>
      <w:r w:rsidR="00A93D5A">
        <w:rPr>
          <w:sz w:val="36"/>
          <w:szCs w:val="36"/>
        </w:rPr>
        <w:t>Under 2018 tillkommer</w:t>
      </w:r>
      <w:r w:rsidR="003418EB" w:rsidRPr="003418EB">
        <w:rPr>
          <w:sz w:val="36"/>
          <w:szCs w:val="36"/>
        </w:rPr>
        <w:t xml:space="preserve"> serviceboende </w:t>
      </w:r>
      <w:r w:rsidR="00A93D5A">
        <w:rPr>
          <w:sz w:val="36"/>
          <w:szCs w:val="36"/>
        </w:rPr>
        <w:t xml:space="preserve">för psykiatri, </w:t>
      </w:r>
      <w:r w:rsidR="003418EB" w:rsidRPr="003418EB">
        <w:rPr>
          <w:sz w:val="36"/>
          <w:szCs w:val="36"/>
        </w:rPr>
        <w:t>8 platser</w:t>
      </w:r>
      <w:r w:rsidR="00A93D5A">
        <w:rPr>
          <w:sz w:val="36"/>
          <w:szCs w:val="36"/>
        </w:rPr>
        <w:t xml:space="preserve"> och </w:t>
      </w:r>
      <w:r w:rsidR="003418EB" w:rsidRPr="003418EB">
        <w:rPr>
          <w:sz w:val="36"/>
          <w:szCs w:val="36"/>
        </w:rPr>
        <w:t xml:space="preserve"> </w:t>
      </w:r>
      <w:r w:rsidR="003418EB" w:rsidRPr="003418EB">
        <w:rPr>
          <w:sz w:val="36"/>
          <w:szCs w:val="36"/>
        </w:rPr>
        <w:lastRenderedPageBreak/>
        <w:t>serviceboende LSS</w:t>
      </w:r>
      <w:r w:rsidR="00A93D5A">
        <w:rPr>
          <w:sz w:val="36"/>
          <w:szCs w:val="36"/>
        </w:rPr>
        <w:t>,</w:t>
      </w:r>
      <w:r w:rsidR="003418EB" w:rsidRPr="003418EB">
        <w:rPr>
          <w:sz w:val="36"/>
          <w:szCs w:val="36"/>
        </w:rPr>
        <w:t xml:space="preserve"> 8 platser</w:t>
      </w:r>
      <w:r w:rsidR="00A93D5A">
        <w:rPr>
          <w:sz w:val="36"/>
          <w:szCs w:val="36"/>
        </w:rPr>
        <w:t xml:space="preserve">. Det kommer även att ske en </w:t>
      </w:r>
      <w:r w:rsidR="003418EB" w:rsidRPr="003418EB">
        <w:rPr>
          <w:sz w:val="36"/>
          <w:szCs w:val="36"/>
        </w:rPr>
        <w:t>utökning av personal</w:t>
      </w:r>
      <w:r w:rsidR="00A93D5A">
        <w:rPr>
          <w:sz w:val="36"/>
          <w:szCs w:val="36"/>
        </w:rPr>
        <w:t xml:space="preserve"> för</w:t>
      </w:r>
      <w:r w:rsidR="003418EB" w:rsidRPr="003418EB">
        <w:rPr>
          <w:sz w:val="36"/>
          <w:szCs w:val="36"/>
        </w:rPr>
        <w:t xml:space="preserve"> </w:t>
      </w:r>
      <w:r w:rsidR="00A93D5A">
        <w:rPr>
          <w:sz w:val="36"/>
          <w:szCs w:val="36"/>
        </w:rPr>
        <w:t xml:space="preserve">Daglig verksamhet. På grund av försäkringskassans nya regler får kommunen </w:t>
      </w:r>
      <w:r w:rsidR="003418EB" w:rsidRPr="003418EB">
        <w:rPr>
          <w:sz w:val="36"/>
          <w:szCs w:val="36"/>
        </w:rPr>
        <w:t xml:space="preserve">stå för </w:t>
      </w:r>
      <w:r w:rsidR="00A93D5A">
        <w:rPr>
          <w:sz w:val="36"/>
          <w:szCs w:val="36"/>
        </w:rPr>
        <w:t>en del kostnader vid  tillsyn dygnet runt. U</w:t>
      </w:r>
      <w:r w:rsidR="003418EB" w:rsidRPr="003418EB">
        <w:rPr>
          <w:sz w:val="36"/>
          <w:szCs w:val="36"/>
        </w:rPr>
        <w:t xml:space="preserve">tökning </w:t>
      </w:r>
      <w:r w:rsidR="00A93D5A">
        <w:rPr>
          <w:sz w:val="36"/>
          <w:szCs w:val="36"/>
        </w:rPr>
        <w:t xml:space="preserve">av </w:t>
      </w:r>
      <w:r w:rsidR="003418EB" w:rsidRPr="003418EB">
        <w:rPr>
          <w:sz w:val="36"/>
          <w:szCs w:val="36"/>
        </w:rPr>
        <w:t>färdtjänst</w:t>
      </w:r>
      <w:r w:rsidR="00A93D5A">
        <w:rPr>
          <w:sz w:val="36"/>
          <w:szCs w:val="36"/>
        </w:rPr>
        <w:t xml:space="preserve"> görs med </w:t>
      </w:r>
      <w:r w:rsidR="003418EB" w:rsidRPr="003418EB">
        <w:rPr>
          <w:sz w:val="36"/>
          <w:szCs w:val="36"/>
        </w:rPr>
        <w:t>800</w:t>
      </w:r>
      <w:r w:rsidR="00A93D5A">
        <w:rPr>
          <w:sz w:val="36"/>
          <w:szCs w:val="36"/>
        </w:rPr>
        <w:t> </w:t>
      </w:r>
      <w:r w:rsidR="003418EB" w:rsidRPr="003418EB">
        <w:rPr>
          <w:sz w:val="36"/>
          <w:szCs w:val="36"/>
        </w:rPr>
        <w:t>000</w:t>
      </w:r>
      <w:r w:rsidR="00A93D5A">
        <w:rPr>
          <w:sz w:val="36"/>
          <w:szCs w:val="36"/>
        </w:rPr>
        <w:t xml:space="preserve"> kronor. </w:t>
      </w:r>
      <w:bookmarkStart w:id="65" w:name="Komplettering9Slut"/>
      <w:bookmarkEnd w:id="65"/>
    </w:p>
    <w:p w:rsidR="003418EB" w:rsidRPr="004C48EB" w:rsidRDefault="003418EB" w:rsidP="003418EB">
      <w:pPr>
        <w:pStyle w:val="Brdtext"/>
        <w:rPr>
          <w:noProof/>
          <w:sz w:val="36"/>
          <w:szCs w:val="36"/>
        </w:rPr>
      </w:pPr>
      <w:r w:rsidRPr="004C48EB">
        <w:rPr>
          <w:noProof/>
          <w:sz w:val="36"/>
          <w:szCs w:val="36"/>
        </w:rPr>
        <w:t>______________</w:t>
      </w:r>
    </w:p>
    <w:p w:rsidR="003418EB" w:rsidRPr="004C48EB" w:rsidRDefault="003418EB" w:rsidP="003418EB">
      <w:pPr>
        <w:pStyle w:val="Rubrik3"/>
        <w:rPr>
          <w:noProof/>
          <w:sz w:val="36"/>
          <w:szCs w:val="36"/>
        </w:rPr>
      </w:pPr>
    </w:p>
    <w:p w:rsidR="005F49A7" w:rsidRPr="004C48EB" w:rsidRDefault="005F49A7" w:rsidP="003418EB">
      <w:pPr>
        <w:pStyle w:val="Brdtext"/>
        <w:rPr>
          <w:noProof/>
          <w:sz w:val="36"/>
          <w:szCs w:val="36"/>
        </w:rPr>
      </w:pPr>
      <w:bookmarkStart w:id="66" w:name="Paragraf9Slut"/>
      <w:bookmarkEnd w:id="66"/>
    </w:p>
    <w:sectPr w:rsidR="005F49A7" w:rsidRPr="004C48EB" w:rsidSect="00FA79A9">
      <w:footerReference w:type="first" r:id="rId11"/>
      <w:pgSz w:w="11907" w:h="16840" w:code="9"/>
      <w:pgMar w:top="2421" w:right="2268" w:bottom="1134" w:left="2268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B8" w:rsidRDefault="001122B8">
      <w:r>
        <w:separator/>
      </w:r>
    </w:p>
  </w:endnote>
  <w:endnote w:type="continuationSeparator" w:id="0">
    <w:p w:rsidR="001122B8" w:rsidRDefault="0011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Borders>
        <w:top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91"/>
      <w:gridCol w:w="892"/>
      <w:gridCol w:w="892"/>
      <w:gridCol w:w="892"/>
      <w:gridCol w:w="892"/>
      <w:gridCol w:w="1005"/>
      <w:gridCol w:w="891"/>
      <w:gridCol w:w="892"/>
      <w:gridCol w:w="892"/>
      <w:gridCol w:w="892"/>
      <w:gridCol w:w="892"/>
    </w:tblGrid>
    <w:tr w:rsidR="001122B8" w:rsidTr="004A3240">
      <w:tc>
        <w:tcPr>
          <w:tcW w:w="896" w:type="dxa"/>
          <w:tcBorders>
            <w:top w:val="single" w:sz="4" w:space="0" w:color="auto"/>
            <w:left w:val="nil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  <w:jc w:val="both"/>
          </w:pPr>
          <w:r>
            <w:t>JUSTERARE</w:t>
          </w: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1908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EXPEDIERAD</w:t>
          </w:r>
        </w:p>
      </w:tc>
      <w:tc>
        <w:tcPr>
          <w:tcW w:w="782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left="-37" w:right="-218"/>
          </w:pPr>
          <w:r>
            <w:t>SIGNATUR</w:t>
          </w:r>
        </w:p>
      </w:tc>
      <w:tc>
        <w:tcPr>
          <w:tcW w:w="1794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UTDRAGSBESTYRKNING</w:t>
          </w:r>
        </w:p>
      </w:tc>
      <w:tc>
        <w:tcPr>
          <w:tcW w:w="1794" w:type="dxa"/>
          <w:gridSpan w:val="2"/>
          <w:tcBorders>
            <w:top w:val="single" w:sz="4" w:space="0" w:color="auto"/>
            <w:right w:val="nil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57"/>
            <w:jc w:val="right"/>
          </w:pPr>
        </w:p>
      </w:tc>
    </w:tr>
    <w:tr w:rsidR="001122B8" w:rsidTr="004A3240">
      <w:tc>
        <w:tcPr>
          <w:tcW w:w="896" w:type="dxa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righ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right w:val="nil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</w:tr>
    <w:tr w:rsidR="001122B8" w:rsidTr="004A3240">
      <w:tc>
        <w:tcPr>
          <w:tcW w:w="8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1011" w:type="dxa"/>
          <w:tcBorders>
            <w:top w:val="nil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7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  <w:right w:val="nil"/>
          </w:tcBorders>
          <w:shd w:val="clear" w:color="auto" w:fill="auto"/>
        </w:tcPr>
        <w:p w:rsidR="001122B8" w:rsidRDefault="001122B8" w:rsidP="004A32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</w:tr>
  </w:tbl>
  <w:p w:rsidR="001122B8" w:rsidRPr="00FA79A9" w:rsidRDefault="001122B8" w:rsidP="00FA79A9">
    <w:pPr>
      <w:pStyle w:val="Sidfot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Borders>
        <w:top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91"/>
      <w:gridCol w:w="892"/>
      <w:gridCol w:w="892"/>
      <w:gridCol w:w="892"/>
      <w:gridCol w:w="892"/>
      <w:gridCol w:w="1005"/>
      <w:gridCol w:w="891"/>
      <w:gridCol w:w="892"/>
      <w:gridCol w:w="892"/>
      <w:gridCol w:w="892"/>
      <w:gridCol w:w="892"/>
    </w:tblGrid>
    <w:tr w:rsidR="001122B8" w:rsidTr="000D3FB3">
      <w:tc>
        <w:tcPr>
          <w:tcW w:w="896" w:type="dxa"/>
          <w:tcBorders>
            <w:top w:val="single" w:sz="4" w:space="0" w:color="auto"/>
            <w:left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  <w:jc w:val="both"/>
          </w:pPr>
          <w:r>
            <w:t>JUSTERARE</w:t>
          </w: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1908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EXPEDIERAD</w:t>
          </w:r>
        </w:p>
      </w:tc>
      <w:tc>
        <w:tcPr>
          <w:tcW w:w="782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left="-37" w:right="-218"/>
          </w:pPr>
          <w:r>
            <w:t>SIGNATUR</w:t>
          </w:r>
        </w:p>
      </w:tc>
      <w:tc>
        <w:tcPr>
          <w:tcW w:w="1794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UTDRAGSBESTYRKNING</w:t>
          </w:r>
        </w:p>
      </w:tc>
      <w:tc>
        <w:tcPr>
          <w:tcW w:w="1794" w:type="dxa"/>
          <w:gridSpan w:val="2"/>
          <w:tcBorders>
            <w:top w:val="single" w:sz="4" w:space="0" w:color="auto"/>
            <w:right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57"/>
            <w:jc w:val="right"/>
          </w:pPr>
        </w:p>
      </w:tc>
    </w:tr>
    <w:tr w:rsidR="001122B8" w:rsidTr="000D3FB3">
      <w:tc>
        <w:tcPr>
          <w:tcW w:w="896" w:type="dxa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right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</w:tr>
    <w:tr w:rsidR="001122B8" w:rsidTr="000D3FB3">
      <w:tc>
        <w:tcPr>
          <w:tcW w:w="8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1011" w:type="dxa"/>
          <w:tcBorders>
            <w:top w:val="nil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7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  <w:right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</w:tr>
  </w:tbl>
  <w:p w:rsidR="001122B8" w:rsidRPr="00FA79A9" w:rsidRDefault="001122B8" w:rsidP="00FA79A9">
    <w:pPr>
      <w:pStyle w:val="Sidfot"/>
      <w:spacing w:before="0" w:after="0"/>
      <w:rPr>
        <w:sz w:val="2"/>
        <w:szCs w:val="2"/>
      </w:rPr>
    </w:pPr>
    <w:r>
      <w:rPr>
        <w:sz w:val="2"/>
        <w:szCs w:val="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Borders>
        <w:top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91"/>
      <w:gridCol w:w="892"/>
      <w:gridCol w:w="892"/>
      <w:gridCol w:w="892"/>
      <w:gridCol w:w="892"/>
      <w:gridCol w:w="1005"/>
      <w:gridCol w:w="891"/>
      <w:gridCol w:w="892"/>
      <w:gridCol w:w="892"/>
      <w:gridCol w:w="892"/>
      <w:gridCol w:w="892"/>
    </w:tblGrid>
    <w:tr w:rsidR="001122B8" w:rsidTr="000D3FB3">
      <w:tc>
        <w:tcPr>
          <w:tcW w:w="896" w:type="dxa"/>
          <w:tcBorders>
            <w:top w:val="single" w:sz="4" w:space="0" w:color="auto"/>
            <w:left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  <w:jc w:val="both"/>
          </w:pPr>
          <w:r>
            <w:t>JUSTERARE</w:t>
          </w: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1908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EXPEDIERAD</w:t>
          </w:r>
        </w:p>
      </w:tc>
      <w:tc>
        <w:tcPr>
          <w:tcW w:w="782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left="-37" w:right="-218"/>
          </w:pPr>
          <w:r>
            <w:t>SIGNATUR</w:t>
          </w:r>
        </w:p>
      </w:tc>
      <w:tc>
        <w:tcPr>
          <w:tcW w:w="1794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UTDRAGSBESTYRKNING</w:t>
          </w:r>
        </w:p>
      </w:tc>
      <w:tc>
        <w:tcPr>
          <w:tcW w:w="1794" w:type="dxa"/>
          <w:gridSpan w:val="2"/>
          <w:tcBorders>
            <w:top w:val="single" w:sz="4" w:space="0" w:color="auto"/>
            <w:right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57"/>
            <w:jc w:val="right"/>
          </w:pPr>
        </w:p>
      </w:tc>
    </w:tr>
    <w:tr w:rsidR="001122B8" w:rsidTr="000D3FB3">
      <w:tc>
        <w:tcPr>
          <w:tcW w:w="896" w:type="dxa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right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</w:tr>
    <w:tr w:rsidR="001122B8" w:rsidTr="000D3FB3">
      <w:tc>
        <w:tcPr>
          <w:tcW w:w="8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1011" w:type="dxa"/>
          <w:tcBorders>
            <w:top w:val="nil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7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  <w:right w:val="nil"/>
          </w:tcBorders>
          <w:shd w:val="clear" w:color="auto" w:fill="auto"/>
        </w:tcPr>
        <w:p w:rsidR="001122B8" w:rsidRDefault="001122B8" w:rsidP="000D3FB3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</w:tr>
  </w:tbl>
  <w:p w:rsidR="001122B8" w:rsidRPr="00FA79A9" w:rsidRDefault="001122B8" w:rsidP="00FA79A9">
    <w:pPr>
      <w:pStyle w:val="Sidfot"/>
      <w:spacing w:before="0" w:after="0"/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B8" w:rsidRDefault="001122B8" w:rsidP="00EE1780">
      <w:pPr>
        <w:pStyle w:val="Fotnotstext"/>
      </w:pPr>
      <w:r>
        <w:separator/>
      </w:r>
    </w:p>
  </w:footnote>
  <w:footnote w:type="continuationSeparator" w:id="0">
    <w:p w:rsidR="001122B8" w:rsidRDefault="001122B8" w:rsidP="00822E09">
      <w:pPr>
        <w:pStyle w:val="Fotnotstext"/>
      </w:pPr>
      <w:r>
        <w:continuationSeparator/>
      </w:r>
    </w:p>
  </w:footnote>
  <w:footnote w:type="continuationNotice" w:id="1">
    <w:p w:rsidR="001122B8" w:rsidRDefault="001122B8" w:rsidP="00E12FBD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Layout w:type="fixed"/>
      <w:tblLook w:val="01E0" w:firstRow="1" w:lastRow="1" w:firstColumn="1" w:lastColumn="1" w:noHBand="0" w:noVBand="0"/>
    </w:tblPr>
    <w:tblGrid>
      <w:gridCol w:w="2516"/>
      <w:gridCol w:w="2620"/>
      <w:gridCol w:w="1947"/>
      <w:gridCol w:w="1631"/>
      <w:gridCol w:w="1209"/>
    </w:tblGrid>
    <w:tr w:rsidR="001122B8" w:rsidTr="000D3FB3">
      <w:trPr>
        <w:trHeight w:val="353"/>
        <w:tblHeader/>
      </w:trPr>
      <w:tc>
        <w:tcPr>
          <w:tcW w:w="2516" w:type="dxa"/>
          <w:vMerge w:val="restart"/>
          <w:shd w:val="clear" w:color="auto" w:fill="auto"/>
          <w:noWrap/>
        </w:tcPr>
        <w:p w:rsidR="001122B8" w:rsidRPr="00AE58BF" w:rsidRDefault="00384B81" w:rsidP="000D3FB3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</w:pPr>
          <w:r>
            <w:rPr>
              <w:noProof/>
            </w:rPr>
            <w:drawing>
              <wp:inline distT="0" distB="0" distL="0" distR="0">
                <wp:extent cx="1438910" cy="542290"/>
                <wp:effectExtent l="0" t="0" r="0" b="0"/>
                <wp:docPr id="1" name="Bild 1" descr="Håbo Vapen_ligg_svartvit 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åbo Vapen_ligg_svartvit 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0" w:type="dxa"/>
          <w:shd w:val="clear" w:color="auto" w:fill="auto"/>
          <w:noWrap/>
        </w:tcPr>
        <w:p w:rsidR="001122B8" w:rsidRPr="00AE58BF" w:rsidRDefault="001122B8" w:rsidP="00D72AF0">
          <w:pPr>
            <w:pStyle w:val="Sidhuvud"/>
          </w:pPr>
        </w:p>
      </w:tc>
      <w:tc>
        <w:tcPr>
          <w:tcW w:w="3578" w:type="dxa"/>
          <w:gridSpan w:val="2"/>
          <w:shd w:val="clear" w:color="auto" w:fill="auto"/>
          <w:noWrap/>
        </w:tcPr>
        <w:p w:rsidR="001122B8" w:rsidRPr="00A72702" w:rsidRDefault="001122B8" w:rsidP="000D3FB3">
          <w:pPr>
            <w:pStyle w:val="Sidhuvudrubrik"/>
          </w:pPr>
          <w:r>
            <w:t>SAMMANTRÄDESPROTOKOLL</w:t>
          </w:r>
        </w:p>
      </w:tc>
      <w:tc>
        <w:tcPr>
          <w:tcW w:w="1209" w:type="dxa"/>
          <w:shd w:val="clear" w:color="auto" w:fill="auto"/>
          <w:noWrap/>
        </w:tcPr>
        <w:p w:rsidR="001122B8" w:rsidRDefault="001122B8" w:rsidP="000D3FB3">
          <w:pPr>
            <w:pStyle w:val="Sidhuvud"/>
            <w:tabs>
              <w:tab w:val="clear" w:pos="1134"/>
              <w:tab w:val="clear" w:pos="1418"/>
              <w:tab w:val="clear" w:pos="2268"/>
              <w:tab w:val="left" w:pos="4002"/>
            </w:tabs>
            <w:spacing w:before="20"/>
            <w:jc w:val="right"/>
          </w:pP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PAGE </w:instrText>
          </w:r>
          <w:r w:rsidRPr="000308BD">
            <w:rPr>
              <w:rStyle w:val="Sidnummer"/>
            </w:rPr>
            <w:fldChar w:fldCharType="separate"/>
          </w:r>
          <w:r w:rsidR="00384B81">
            <w:rPr>
              <w:rStyle w:val="Sidnummer"/>
              <w:noProof/>
            </w:rPr>
            <w:t>2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(</w:t>
          </w: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NUMPAGES </w:instrText>
          </w:r>
          <w:r w:rsidRPr="000308BD">
            <w:rPr>
              <w:rStyle w:val="Sidnummer"/>
            </w:rPr>
            <w:fldChar w:fldCharType="separate"/>
          </w:r>
          <w:r w:rsidR="00384B81">
            <w:rPr>
              <w:rStyle w:val="Sidnummer"/>
              <w:noProof/>
            </w:rPr>
            <w:t>15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)</w:t>
          </w:r>
        </w:p>
      </w:tc>
    </w:tr>
    <w:tr w:rsidR="001122B8" w:rsidRPr="000D3FB3" w:rsidTr="000D3FB3">
      <w:trPr>
        <w:trHeight w:val="142"/>
        <w:tblHeader/>
      </w:trPr>
      <w:tc>
        <w:tcPr>
          <w:tcW w:w="2516" w:type="dxa"/>
          <w:vMerge/>
          <w:shd w:val="clear" w:color="auto" w:fill="auto"/>
          <w:noWrap/>
        </w:tcPr>
        <w:p w:rsidR="001122B8" w:rsidRDefault="001122B8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1122B8" w:rsidRPr="000D3FB3" w:rsidRDefault="001122B8" w:rsidP="000D3FB3">
          <w:pPr>
            <w:pStyle w:val="Sidhuvud"/>
            <w:jc w:val="center"/>
            <w:rPr>
              <w:sz w:val="16"/>
              <w:szCs w:val="16"/>
            </w:rPr>
          </w:pPr>
        </w:p>
      </w:tc>
      <w:tc>
        <w:tcPr>
          <w:tcW w:w="1947" w:type="dxa"/>
          <w:shd w:val="clear" w:color="auto" w:fill="auto"/>
          <w:noWrap/>
        </w:tcPr>
        <w:p w:rsidR="001122B8" w:rsidRPr="000D3FB3" w:rsidRDefault="001122B8" w:rsidP="000D3FB3">
          <w:pPr>
            <w:pStyle w:val="Sidhuvudledtext"/>
            <w:rPr>
              <w:rStyle w:val="Stark"/>
              <w:rFonts w:cs="Arial"/>
            </w:rPr>
          </w:pPr>
          <w:r>
            <w:t>Sammanträdesdatum</w:t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1122B8" w:rsidRPr="000D3FB3" w:rsidRDefault="001122B8" w:rsidP="000D3FB3">
          <w:pPr>
            <w:pStyle w:val="Sidhuvudledtextvnster"/>
            <w:rPr>
              <w:rStyle w:val="Stark"/>
              <w:rFonts w:cs="Arial"/>
            </w:rPr>
          </w:pPr>
        </w:p>
      </w:tc>
    </w:tr>
    <w:tr w:rsidR="001122B8" w:rsidRPr="00837342" w:rsidTr="000D3FB3">
      <w:trPr>
        <w:trHeight w:val="399"/>
        <w:tblHeader/>
      </w:trPr>
      <w:tc>
        <w:tcPr>
          <w:tcW w:w="2516" w:type="dxa"/>
          <w:vMerge/>
          <w:shd w:val="clear" w:color="auto" w:fill="auto"/>
          <w:noWrap/>
        </w:tcPr>
        <w:p w:rsidR="001122B8" w:rsidRDefault="001122B8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1122B8" w:rsidRDefault="001122B8" w:rsidP="000D3FB3">
          <w:pPr>
            <w:pStyle w:val="Sidhuvud"/>
            <w:jc w:val="center"/>
          </w:pPr>
        </w:p>
      </w:tc>
      <w:tc>
        <w:tcPr>
          <w:tcW w:w="1947" w:type="dxa"/>
          <w:shd w:val="clear" w:color="auto" w:fill="auto"/>
          <w:noWrap/>
        </w:tcPr>
        <w:p w:rsidR="001122B8" w:rsidRDefault="001122B8" w:rsidP="000D3FB3">
          <w:pPr>
            <w:pStyle w:val="Sidhuvud"/>
            <w:tabs>
              <w:tab w:val="clear" w:pos="1134"/>
              <w:tab w:val="clear" w:pos="1418"/>
              <w:tab w:val="clear" w:pos="2268"/>
            </w:tabs>
          </w:pPr>
          <w:r>
            <w:t>2017-10-25</w:t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1122B8" w:rsidRPr="00837342" w:rsidRDefault="001122B8" w:rsidP="000D3FB3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</w:p>
      </w:tc>
    </w:tr>
  </w:tbl>
  <w:p w:rsidR="001122B8" w:rsidRPr="00620848" w:rsidRDefault="001122B8" w:rsidP="00EA22A9">
    <w:pPr>
      <w:pStyle w:val="Sidhuvud"/>
      <w:rPr>
        <w:sz w:val="12"/>
        <w:szCs w:val="12"/>
      </w:rPr>
    </w:pPr>
  </w:p>
  <w:p w:rsidR="001122B8" w:rsidRDefault="001122B8" w:rsidP="00050B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9" w:type="dxa"/>
      <w:tblInd w:w="-737" w:type="dxa"/>
      <w:tblLayout w:type="fixed"/>
      <w:tblLook w:val="01E0" w:firstRow="1" w:lastRow="1" w:firstColumn="1" w:lastColumn="1" w:noHBand="0" w:noVBand="0"/>
    </w:tblPr>
    <w:tblGrid>
      <w:gridCol w:w="2517"/>
      <w:gridCol w:w="1305"/>
      <w:gridCol w:w="3686"/>
      <w:gridCol w:w="3581"/>
    </w:tblGrid>
    <w:tr w:rsidR="001122B8" w:rsidTr="001122B8">
      <w:trPr>
        <w:trHeight w:val="353"/>
        <w:tblHeader/>
      </w:trPr>
      <w:tc>
        <w:tcPr>
          <w:tcW w:w="2517" w:type="dxa"/>
          <w:vMerge w:val="restart"/>
          <w:shd w:val="clear" w:color="auto" w:fill="auto"/>
          <w:noWrap/>
        </w:tcPr>
        <w:p w:rsidR="001122B8" w:rsidRPr="00AE58BF" w:rsidRDefault="00384B81" w:rsidP="000D3FB3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</w:pPr>
          <w:r>
            <w:rPr>
              <w:noProof/>
            </w:rPr>
            <w:drawing>
              <wp:inline distT="0" distB="0" distL="0" distR="0">
                <wp:extent cx="1438910" cy="542290"/>
                <wp:effectExtent l="0" t="0" r="0" b="0"/>
                <wp:docPr id="2" name="Bild 2" descr="Håbo Vapen_ligg_svartvit 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åbo Vapen_ligg_svartvit 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shd w:val="clear" w:color="auto" w:fill="auto"/>
          <w:noWrap/>
        </w:tcPr>
        <w:p w:rsidR="001122B8" w:rsidRPr="00AE58BF" w:rsidRDefault="001122B8" w:rsidP="00C0513F">
          <w:pPr>
            <w:pStyle w:val="Sidhuvud"/>
          </w:pPr>
        </w:p>
      </w:tc>
      <w:tc>
        <w:tcPr>
          <w:tcW w:w="7266" w:type="dxa"/>
          <w:gridSpan w:val="2"/>
          <w:shd w:val="clear" w:color="auto" w:fill="auto"/>
          <w:noWrap/>
        </w:tcPr>
        <w:p w:rsidR="001122B8" w:rsidRPr="001122B8" w:rsidRDefault="001122B8" w:rsidP="000D3FB3">
          <w:pPr>
            <w:pStyle w:val="Sidhuvudrubrik"/>
            <w:rPr>
              <w:sz w:val="32"/>
              <w:szCs w:val="32"/>
            </w:rPr>
          </w:pPr>
          <w:r w:rsidRPr="001122B8">
            <w:rPr>
              <w:sz w:val="32"/>
              <w:szCs w:val="32"/>
            </w:rPr>
            <w:t>SAMMANTRÄDESPROTOKOLL</w:t>
          </w:r>
        </w:p>
      </w:tc>
    </w:tr>
    <w:tr w:rsidR="001122B8" w:rsidRPr="000D3FB3" w:rsidTr="001122B8">
      <w:trPr>
        <w:trHeight w:val="142"/>
        <w:tblHeader/>
      </w:trPr>
      <w:tc>
        <w:tcPr>
          <w:tcW w:w="2517" w:type="dxa"/>
          <w:vMerge/>
          <w:shd w:val="clear" w:color="auto" w:fill="auto"/>
          <w:noWrap/>
        </w:tcPr>
        <w:p w:rsidR="001122B8" w:rsidRDefault="001122B8" w:rsidP="00D31650">
          <w:pPr>
            <w:pStyle w:val="Sidhuvud"/>
          </w:pPr>
        </w:p>
      </w:tc>
      <w:tc>
        <w:tcPr>
          <w:tcW w:w="1305" w:type="dxa"/>
          <w:shd w:val="clear" w:color="auto" w:fill="auto"/>
          <w:noWrap/>
        </w:tcPr>
        <w:p w:rsidR="001122B8" w:rsidRPr="000D3FB3" w:rsidRDefault="001122B8" w:rsidP="000D3FB3">
          <w:pPr>
            <w:pStyle w:val="Sidhuvud"/>
            <w:jc w:val="center"/>
            <w:rPr>
              <w:b/>
              <w:sz w:val="16"/>
              <w:szCs w:val="16"/>
            </w:rPr>
          </w:pPr>
        </w:p>
      </w:tc>
      <w:tc>
        <w:tcPr>
          <w:tcW w:w="3686" w:type="dxa"/>
          <w:shd w:val="clear" w:color="auto" w:fill="auto"/>
          <w:noWrap/>
        </w:tcPr>
        <w:p w:rsidR="001122B8" w:rsidRPr="001122B8" w:rsidRDefault="001122B8" w:rsidP="000D3FB3">
          <w:pPr>
            <w:pStyle w:val="Sidhuvudledtext"/>
            <w:rPr>
              <w:rStyle w:val="Stark"/>
              <w:rFonts w:cs="Arial"/>
              <w:sz w:val="32"/>
              <w:szCs w:val="32"/>
            </w:rPr>
          </w:pPr>
          <w:r w:rsidRPr="001122B8">
            <w:rPr>
              <w:sz w:val="32"/>
              <w:szCs w:val="32"/>
            </w:rPr>
            <w:t>Sammanträdesdatum</w:t>
          </w:r>
        </w:p>
      </w:tc>
      <w:tc>
        <w:tcPr>
          <w:tcW w:w="3581" w:type="dxa"/>
          <w:shd w:val="clear" w:color="auto" w:fill="auto"/>
          <w:noWrap/>
        </w:tcPr>
        <w:p w:rsidR="001122B8" w:rsidRPr="001122B8" w:rsidRDefault="001122B8" w:rsidP="000D3FB3">
          <w:pPr>
            <w:pStyle w:val="Sidhuvudledtextvnster"/>
            <w:rPr>
              <w:rStyle w:val="Stark"/>
              <w:rFonts w:cs="Arial"/>
              <w:sz w:val="32"/>
              <w:szCs w:val="32"/>
            </w:rPr>
          </w:pPr>
        </w:p>
      </w:tc>
    </w:tr>
    <w:tr w:rsidR="001122B8" w:rsidRPr="00837342" w:rsidTr="001122B8">
      <w:trPr>
        <w:trHeight w:val="399"/>
        <w:tblHeader/>
      </w:trPr>
      <w:tc>
        <w:tcPr>
          <w:tcW w:w="2517" w:type="dxa"/>
          <w:vMerge/>
          <w:shd w:val="clear" w:color="auto" w:fill="auto"/>
          <w:noWrap/>
        </w:tcPr>
        <w:p w:rsidR="001122B8" w:rsidRDefault="001122B8" w:rsidP="00D31650">
          <w:pPr>
            <w:pStyle w:val="Sidhuvud"/>
          </w:pPr>
        </w:p>
      </w:tc>
      <w:tc>
        <w:tcPr>
          <w:tcW w:w="1305" w:type="dxa"/>
          <w:shd w:val="clear" w:color="auto" w:fill="auto"/>
          <w:noWrap/>
        </w:tcPr>
        <w:p w:rsidR="001122B8" w:rsidRDefault="001122B8" w:rsidP="000D3FB3">
          <w:pPr>
            <w:pStyle w:val="Sidhuvud"/>
            <w:jc w:val="center"/>
          </w:pPr>
        </w:p>
      </w:tc>
      <w:tc>
        <w:tcPr>
          <w:tcW w:w="3686" w:type="dxa"/>
          <w:shd w:val="clear" w:color="auto" w:fill="auto"/>
          <w:noWrap/>
        </w:tcPr>
        <w:p w:rsidR="001122B8" w:rsidRPr="001122B8" w:rsidRDefault="001122B8" w:rsidP="000D3FB3">
          <w:pPr>
            <w:pStyle w:val="Sidhuvud"/>
            <w:tabs>
              <w:tab w:val="clear" w:pos="1134"/>
              <w:tab w:val="clear" w:pos="1418"/>
              <w:tab w:val="clear" w:pos="2268"/>
            </w:tabs>
            <w:rPr>
              <w:sz w:val="32"/>
              <w:szCs w:val="32"/>
            </w:rPr>
          </w:pPr>
          <w:r w:rsidRPr="001122B8">
            <w:rPr>
              <w:sz w:val="32"/>
              <w:szCs w:val="32"/>
            </w:rPr>
            <w:t>2017-10-25</w:t>
          </w:r>
        </w:p>
      </w:tc>
      <w:tc>
        <w:tcPr>
          <w:tcW w:w="3581" w:type="dxa"/>
          <w:shd w:val="clear" w:color="auto" w:fill="auto"/>
          <w:noWrap/>
        </w:tcPr>
        <w:p w:rsidR="001122B8" w:rsidRPr="001122B8" w:rsidRDefault="001122B8" w:rsidP="000D3FB3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  <w:rPr>
              <w:sz w:val="32"/>
              <w:szCs w:val="32"/>
            </w:rPr>
          </w:pPr>
        </w:p>
      </w:tc>
    </w:tr>
    <w:tr w:rsidR="001122B8" w:rsidTr="001122B8">
      <w:trPr>
        <w:trHeight w:val="454"/>
        <w:tblHeader/>
      </w:trPr>
      <w:tc>
        <w:tcPr>
          <w:tcW w:w="3822" w:type="dxa"/>
          <w:gridSpan w:val="2"/>
          <w:shd w:val="clear" w:color="auto" w:fill="auto"/>
          <w:noWrap/>
        </w:tcPr>
        <w:p w:rsidR="001122B8" w:rsidRPr="001122B8" w:rsidRDefault="001122B8" w:rsidP="000D3FB3">
          <w:pPr>
            <w:pStyle w:val="Sidhuvud"/>
            <w:tabs>
              <w:tab w:val="clear" w:pos="1134"/>
              <w:tab w:val="clear" w:pos="1418"/>
              <w:tab w:val="clear" w:pos="2268"/>
              <w:tab w:val="clear" w:pos="5103"/>
              <w:tab w:val="clear" w:pos="6804"/>
              <w:tab w:val="clear" w:pos="7371"/>
              <w:tab w:val="clear" w:pos="7938"/>
            </w:tabs>
            <w:rPr>
              <w:sz w:val="32"/>
              <w:szCs w:val="32"/>
            </w:rPr>
          </w:pPr>
          <w:r w:rsidRPr="001122B8">
            <w:rPr>
              <w:sz w:val="32"/>
              <w:szCs w:val="32"/>
            </w:rPr>
            <w:t>Kommunala handikapprådet</w:t>
          </w:r>
        </w:p>
      </w:tc>
      <w:tc>
        <w:tcPr>
          <w:tcW w:w="7266" w:type="dxa"/>
          <w:gridSpan w:val="2"/>
          <w:shd w:val="clear" w:color="auto" w:fill="auto"/>
          <w:noWrap/>
        </w:tcPr>
        <w:p w:rsidR="001122B8" w:rsidRPr="001122B8" w:rsidRDefault="001122B8" w:rsidP="00C41B51">
          <w:pPr>
            <w:pStyle w:val="Sidhuvud"/>
            <w:rPr>
              <w:sz w:val="32"/>
              <w:szCs w:val="32"/>
            </w:rPr>
          </w:pPr>
        </w:p>
      </w:tc>
    </w:tr>
  </w:tbl>
  <w:p w:rsidR="001122B8" w:rsidRPr="00D01166" w:rsidRDefault="001122B8" w:rsidP="00050B73">
    <w:pPr>
      <w:pStyle w:val="Sidhuvud"/>
      <w:rPr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EE796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457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2AF6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E73AE"/>
    <w:lvl w:ilvl="0">
      <w:start w:val="1"/>
      <w:numFmt w:val="decimal"/>
      <w:pStyle w:val="Numreradlist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D4AF8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940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84D1A6"/>
    <w:lvl w:ilvl="0">
      <w:start w:val="1"/>
      <w:numFmt w:val="bullet"/>
      <w:pStyle w:val="Punktlista3"/>
      <w:lvlText w:val="–"/>
      <w:lvlJc w:val="left"/>
      <w:pPr>
        <w:tabs>
          <w:tab w:val="num" w:pos="360"/>
        </w:tabs>
        <w:ind w:left="360" w:hanging="360"/>
      </w:pPr>
      <w:rPr>
        <w:rFonts w:ascii="Raavi" w:hAnsi="Raavi" w:hint="default"/>
      </w:rPr>
    </w:lvl>
  </w:abstractNum>
  <w:abstractNum w:abstractNumId="7" w15:restartNumberingAfterBreak="0">
    <w:nsid w:val="FFFFFF83"/>
    <w:multiLevelType w:val="singleLevel"/>
    <w:tmpl w:val="AEFA4CBE"/>
    <w:lvl w:ilvl="0">
      <w:start w:val="1"/>
      <w:numFmt w:val="bullet"/>
      <w:pStyle w:val="Punkt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FFFFFF88"/>
    <w:multiLevelType w:val="singleLevel"/>
    <w:tmpl w:val="99A000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CC7AD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40C035D8"/>
    <w:multiLevelType w:val="hybridMultilevel"/>
    <w:tmpl w:val="323ED6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157BB"/>
    <w:multiLevelType w:val="hybridMultilevel"/>
    <w:tmpl w:val="A03CC800"/>
    <w:lvl w:ilvl="0" w:tplc="F0E2D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4249E"/>
    <w:multiLevelType w:val="hybridMultilevel"/>
    <w:tmpl w:val="56904AA4"/>
    <w:lvl w:ilvl="0" w:tplc="CB0E8AF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3590F"/>
    <w:multiLevelType w:val="hybridMultilevel"/>
    <w:tmpl w:val="958EFB40"/>
    <w:lvl w:ilvl="0" w:tplc="5D76CB02">
      <w:start w:val="1"/>
      <w:numFmt w:val="bullet"/>
      <w:lvlText w:val=""/>
      <w:lvlJc w:val="left"/>
      <w:pPr>
        <w:ind w:left="11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8"/>
    <w:lvlOverride w:ilvl="0">
      <w:startOverride w:val="2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8"/>
    <w:lvlOverride w:ilvl="0">
      <w:startOverride w:val="2"/>
    </w:lvlOverride>
  </w:num>
  <w:num w:numId="24">
    <w:abstractNumId w:val="8"/>
  </w:num>
  <w:num w:numId="25">
    <w:abstractNumId w:val="8"/>
    <w:lvlOverride w:ilvl="0">
      <w:startOverride w:val="2"/>
    </w:lvlOverride>
  </w:num>
  <w:num w:numId="26">
    <w:abstractNumId w:val="6"/>
  </w:num>
  <w:num w:numId="27">
    <w:abstractNumId w:val="10"/>
  </w:num>
  <w:num w:numId="28">
    <w:abstractNumId w:val="12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6"/>
  <w:printFractionalCharacterWidth/>
  <w:activeWritingStyle w:appName="MSWord" w:lang="sv-SE" w:vendorID="666" w:dllVersion="513" w:checkStyle="0"/>
  <w:activeWritingStyle w:appName="MSWord" w:lang="sv-SE" w:vendorID="22" w:dllVersion="513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Kommunstyrelsens kansli"/>
    <w:docVar w:name="anvandare_txt_Epost" w:val="susanne.nystrom@habo.se"/>
    <w:docVar w:name="anvandare_txt_Fritext1" w:val="Nämndsekreterare/administratör"/>
    <w:docVar w:name="anvandare_txt_Namn" w:val="Susanne Nyström"/>
    <w:docVar w:name="anvandare_txt_Profil" w:val="SYSADM"/>
    <w:docVar w:name="anvandare_txt_Sign" w:val="SUSANNE.NYSTROM"/>
    <w:docVar w:name="anvandare_txt_Telnr" w:val="0171 525 91"/>
    <w:docVar w:name="Datum" w:val="2017-10-25"/>
    <w:docVar w:name="Dokument under redigering" w:val="1"/>
    <w:docVar w:name="DokumentArkiv_DokId" w:val="78291"/>
    <w:docVar w:name="DokumentArkiv_DokTyp" w:val="A"/>
    <w:docVar w:name="DokumentArkiv_FamId" w:val="329358"/>
    <w:docVar w:name="DokumentArkiv_FileName" w:val="ProtokollHandikappråd.docx"/>
    <w:docVar w:name="DokumentArkiv_guid" w:val="18149210-e445-4a3b-9307-1bd1c28f7f00"/>
    <w:docVar w:name="DokumentArkiv_instans" w:val="161"/>
    <w:docVar w:name="DokumentArkiv_moteCheckOut" w:val="N"/>
    <w:docVar w:name="DokumentArkiv_moteDate" w:val="2017-10-25"/>
    <w:docVar w:name="DokumentArkiv_moteDocType" w:val="Protokoll"/>
    <w:docVar w:name="DokumentArkiv_OrigPath" w:val="C:\Users\susanne.nystrom\AppData\Local\Microsoft\Windows\INetCache\IE\69VXQNFB"/>
    <w:docVar w:name="Instans" w:val="Kommunala handikapprådet"/>
    <w:docVar w:name="Justerare" w:val="Per-Olof Renefalk"/>
    <w:docVar w:name="Justeringsdag" w:val="2017-10-30"/>
    <w:docVar w:name="Logga ut" w:val="1"/>
    <w:docVar w:name="mailmerge" w:val="true"/>
    <w:docVar w:name="MallTyp" w:val="Protokoll"/>
    <w:docVar w:name="Mina dokument" w:val="1"/>
    <w:docVar w:name="Möte" w:val="Sammanträde KHR"/>
    <w:docVar w:name="Ordförande" w:val="Carina Lund"/>
    <w:docVar w:name="Paragrafer" w:val="§§ 29-37"/>
    <w:docVar w:name="Plats" w:val="Övergransalen"/>
    <w:docVar w:name="Publicera dokument" w:val="1"/>
    <w:docVar w:name="Redigera dokument" w:val="1"/>
    <w:docVar w:name="Senaste dokument" w:val="1"/>
    <w:docVar w:name="Skapa protokollsutdrag" w:val="1"/>
    <w:docVar w:name="Skapa sammansatt dokument" w:val="1"/>
    <w:docVar w:name="Spara som nytt" w:val="1"/>
    <w:docVar w:name="Spara till dokumentarkiv" w:val="0"/>
    <w:docVar w:name="Spara till mapp" w:val="1"/>
    <w:docVar w:name="Spara till möte" w:val="0"/>
    <w:docVar w:name="Sök dokument" w:val="1"/>
    <w:docVar w:name="Tid" w:val="15:00"/>
  </w:docVars>
  <w:rsids>
    <w:rsidRoot w:val="003418EB"/>
    <w:rsid w:val="000009D3"/>
    <w:rsid w:val="00004BF0"/>
    <w:rsid w:val="00007DB2"/>
    <w:rsid w:val="00011760"/>
    <w:rsid w:val="00017DD6"/>
    <w:rsid w:val="0002706C"/>
    <w:rsid w:val="000308BD"/>
    <w:rsid w:val="00033455"/>
    <w:rsid w:val="00033558"/>
    <w:rsid w:val="000366D3"/>
    <w:rsid w:val="00047279"/>
    <w:rsid w:val="00050B73"/>
    <w:rsid w:val="00050D80"/>
    <w:rsid w:val="0005689D"/>
    <w:rsid w:val="000568A6"/>
    <w:rsid w:val="00062809"/>
    <w:rsid w:val="00063BD8"/>
    <w:rsid w:val="00067E93"/>
    <w:rsid w:val="000765E9"/>
    <w:rsid w:val="00077027"/>
    <w:rsid w:val="00080A7F"/>
    <w:rsid w:val="00082D59"/>
    <w:rsid w:val="0008638B"/>
    <w:rsid w:val="00091306"/>
    <w:rsid w:val="00092746"/>
    <w:rsid w:val="0009319D"/>
    <w:rsid w:val="00094993"/>
    <w:rsid w:val="000A00A2"/>
    <w:rsid w:val="000A0908"/>
    <w:rsid w:val="000A283C"/>
    <w:rsid w:val="000A3DDA"/>
    <w:rsid w:val="000A4B73"/>
    <w:rsid w:val="000A734D"/>
    <w:rsid w:val="000B3877"/>
    <w:rsid w:val="000B5EDA"/>
    <w:rsid w:val="000B7783"/>
    <w:rsid w:val="000C0D92"/>
    <w:rsid w:val="000C43E2"/>
    <w:rsid w:val="000C66D4"/>
    <w:rsid w:val="000D1AC0"/>
    <w:rsid w:val="000D2C83"/>
    <w:rsid w:val="000D3F83"/>
    <w:rsid w:val="000D3FB3"/>
    <w:rsid w:val="000D6A69"/>
    <w:rsid w:val="000E0377"/>
    <w:rsid w:val="000F1E6D"/>
    <w:rsid w:val="000F249C"/>
    <w:rsid w:val="00100F25"/>
    <w:rsid w:val="0010726D"/>
    <w:rsid w:val="00112256"/>
    <w:rsid w:val="001122B8"/>
    <w:rsid w:val="00115FB3"/>
    <w:rsid w:val="00116E70"/>
    <w:rsid w:val="00122975"/>
    <w:rsid w:val="0013083B"/>
    <w:rsid w:val="00150D21"/>
    <w:rsid w:val="001662BE"/>
    <w:rsid w:val="00167BF7"/>
    <w:rsid w:val="00172EAA"/>
    <w:rsid w:val="00173AC1"/>
    <w:rsid w:val="00182A4B"/>
    <w:rsid w:val="001851D0"/>
    <w:rsid w:val="001A0C2D"/>
    <w:rsid w:val="001A42AF"/>
    <w:rsid w:val="001A6A79"/>
    <w:rsid w:val="001A7635"/>
    <w:rsid w:val="001B3BCD"/>
    <w:rsid w:val="001C104D"/>
    <w:rsid w:val="001C32D3"/>
    <w:rsid w:val="001C3555"/>
    <w:rsid w:val="001C47F1"/>
    <w:rsid w:val="001E5DCF"/>
    <w:rsid w:val="001F2171"/>
    <w:rsid w:val="001F4870"/>
    <w:rsid w:val="002011E2"/>
    <w:rsid w:val="0020389F"/>
    <w:rsid w:val="00203F7E"/>
    <w:rsid w:val="0020508E"/>
    <w:rsid w:val="00206AEC"/>
    <w:rsid w:val="002125C5"/>
    <w:rsid w:val="00217385"/>
    <w:rsid w:val="00220E3B"/>
    <w:rsid w:val="0022258D"/>
    <w:rsid w:val="00222D98"/>
    <w:rsid w:val="0023433D"/>
    <w:rsid w:val="00241BB0"/>
    <w:rsid w:val="0024204E"/>
    <w:rsid w:val="002448A8"/>
    <w:rsid w:val="00245F08"/>
    <w:rsid w:val="00246C5E"/>
    <w:rsid w:val="002546AE"/>
    <w:rsid w:val="00255F1F"/>
    <w:rsid w:val="00257CA0"/>
    <w:rsid w:val="00267A65"/>
    <w:rsid w:val="00270536"/>
    <w:rsid w:val="00280198"/>
    <w:rsid w:val="0028261D"/>
    <w:rsid w:val="002872BB"/>
    <w:rsid w:val="002929FA"/>
    <w:rsid w:val="00295FF1"/>
    <w:rsid w:val="002A7BCA"/>
    <w:rsid w:val="002C130E"/>
    <w:rsid w:val="002C1D51"/>
    <w:rsid w:val="002C2BB9"/>
    <w:rsid w:val="002D524C"/>
    <w:rsid w:val="002E15D2"/>
    <w:rsid w:val="002E2FFD"/>
    <w:rsid w:val="002E7E57"/>
    <w:rsid w:val="002F130A"/>
    <w:rsid w:val="002F29AB"/>
    <w:rsid w:val="002F4D45"/>
    <w:rsid w:val="002F7BEC"/>
    <w:rsid w:val="00302525"/>
    <w:rsid w:val="00305646"/>
    <w:rsid w:val="003064A0"/>
    <w:rsid w:val="00310246"/>
    <w:rsid w:val="0031181D"/>
    <w:rsid w:val="003127F5"/>
    <w:rsid w:val="003220CC"/>
    <w:rsid w:val="00324046"/>
    <w:rsid w:val="00324334"/>
    <w:rsid w:val="003260B7"/>
    <w:rsid w:val="00337839"/>
    <w:rsid w:val="00341447"/>
    <w:rsid w:val="003418EB"/>
    <w:rsid w:val="00342646"/>
    <w:rsid w:val="00342E10"/>
    <w:rsid w:val="00344B74"/>
    <w:rsid w:val="00346AC2"/>
    <w:rsid w:val="003474B1"/>
    <w:rsid w:val="003474C5"/>
    <w:rsid w:val="0035115E"/>
    <w:rsid w:val="00354AF2"/>
    <w:rsid w:val="00355DDA"/>
    <w:rsid w:val="00356893"/>
    <w:rsid w:val="003640C6"/>
    <w:rsid w:val="003722F0"/>
    <w:rsid w:val="00382577"/>
    <w:rsid w:val="00384B81"/>
    <w:rsid w:val="00384E72"/>
    <w:rsid w:val="00393287"/>
    <w:rsid w:val="003956E1"/>
    <w:rsid w:val="00397EC9"/>
    <w:rsid w:val="003A3C54"/>
    <w:rsid w:val="003A3C61"/>
    <w:rsid w:val="003A45CA"/>
    <w:rsid w:val="003A561B"/>
    <w:rsid w:val="003B5B74"/>
    <w:rsid w:val="003C62DE"/>
    <w:rsid w:val="003D288B"/>
    <w:rsid w:val="003D7B0A"/>
    <w:rsid w:val="003E4CB0"/>
    <w:rsid w:val="003F1422"/>
    <w:rsid w:val="003F2D2D"/>
    <w:rsid w:val="004046B6"/>
    <w:rsid w:val="00412B6C"/>
    <w:rsid w:val="00413E2E"/>
    <w:rsid w:val="00414FDC"/>
    <w:rsid w:val="0041650C"/>
    <w:rsid w:val="00420971"/>
    <w:rsid w:val="00422BBD"/>
    <w:rsid w:val="00425705"/>
    <w:rsid w:val="00437F64"/>
    <w:rsid w:val="00444307"/>
    <w:rsid w:val="004509D4"/>
    <w:rsid w:val="00454966"/>
    <w:rsid w:val="00464348"/>
    <w:rsid w:val="00467E19"/>
    <w:rsid w:val="00470EAB"/>
    <w:rsid w:val="00473C40"/>
    <w:rsid w:val="00477CF7"/>
    <w:rsid w:val="004861A0"/>
    <w:rsid w:val="004911FC"/>
    <w:rsid w:val="0049201C"/>
    <w:rsid w:val="00493304"/>
    <w:rsid w:val="00493EC0"/>
    <w:rsid w:val="004943EC"/>
    <w:rsid w:val="00495B09"/>
    <w:rsid w:val="00497123"/>
    <w:rsid w:val="004A3240"/>
    <w:rsid w:val="004A7278"/>
    <w:rsid w:val="004B1A7C"/>
    <w:rsid w:val="004B25D4"/>
    <w:rsid w:val="004B25DC"/>
    <w:rsid w:val="004B3CCE"/>
    <w:rsid w:val="004C48EB"/>
    <w:rsid w:val="004C77FA"/>
    <w:rsid w:val="004D38F1"/>
    <w:rsid w:val="004D4839"/>
    <w:rsid w:val="004D4FF4"/>
    <w:rsid w:val="004E14C0"/>
    <w:rsid w:val="004E1BC4"/>
    <w:rsid w:val="004F14FC"/>
    <w:rsid w:val="00505886"/>
    <w:rsid w:val="0051787C"/>
    <w:rsid w:val="00520391"/>
    <w:rsid w:val="00524677"/>
    <w:rsid w:val="0052607C"/>
    <w:rsid w:val="00526E4B"/>
    <w:rsid w:val="00527DE0"/>
    <w:rsid w:val="00532AA1"/>
    <w:rsid w:val="00540251"/>
    <w:rsid w:val="005436A4"/>
    <w:rsid w:val="00544B96"/>
    <w:rsid w:val="005520EA"/>
    <w:rsid w:val="00552264"/>
    <w:rsid w:val="00555E79"/>
    <w:rsid w:val="00564C08"/>
    <w:rsid w:val="005669AC"/>
    <w:rsid w:val="00567432"/>
    <w:rsid w:val="00573F30"/>
    <w:rsid w:val="00575AA8"/>
    <w:rsid w:val="00585238"/>
    <w:rsid w:val="00585E93"/>
    <w:rsid w:val="00591658"/>
    <w:rsid w:val="00595818"/>
    <w:rsid w:val="005A7D6F"/>
    <w:rsid w:val="005B68A2"/>
    <w:rsid w:val="005B6D2E"/>
    <w:rsid w:val="005C00C3"/>
    <w:rsid w:val="005C0603"/>
    <w:rsid w:val="005C0E65"/>
    <w:rsid w:val="005C3414"/>
    <w:rsid w:val="005D2200"/>
    <w:rsid w:val="005D78E5"/>
    <w:rsid w:val="005D7926"/>
    <w:rsid w:val="005F49A7"/>
    <w:rsid w:val="005F6B6F"/>
    <w:rsid w:val="00605356"/>
    <w:rsid w:val="00610991"/>
    <w:rsid w:val="006116D0"/>
    <w:rsid w:val="00611F74"/>
    <w:rsid w:val="00612D8A"/>
    <w:rsid w:val="0061656B"/>
    <w:rsid w:val="00620848"/>
    <w:rsid w:val="006233E4"/>
    <w:rsid w:val="00630DB1"/>
    <w:rsid w:val="00641995"/>
    <w:rsid w:val="00645256"/>
    <w:rsid w:val="006519B6"/>
    <w:rsid w:val="00660179"/>
    <w:rsid w:val="00663CBD"/>
    <w:rsid w:val="0066688E"/>
    <w:rsid w:val="00673FF7"/>
    <w:rsid w:val="0067543D"/>
    <w:rsid w:val="00680079"/>
    <w:rsid w:val="006837ED"/>
    <w:rsid w:val="00686FF1"/>
    <w:rsid w:val="00687F02"/>
    <w:rsid w:val="006A010D"/>
    <w:rsid w:val="006A4815"/>
    <w:rsid w:val="006B18CA"/>
    <w:rsid w:val="006B383E"/>
    <w:rsid w:val="006D767C"/>
    <w:rsid w:val="006E1CB7"/>
    <w:rsid w:val="006F1C6C"/>
    <w:rsid w:val="006F53D4"/>
    <w:rsid w:val="00702443"/>
    <w:rsid w:val="007044AD"/>
    <w:rsid w:val="007103EB"/>
    <w:rsid w:val="007107D8"/>
    <w:rsid w:val="00713635"/>
    <w:rsid w:val="007236B6"/>
    <w:rsid w:val="00726029"/>
    <w:rsid w:val="007267E7"/>
    <w:rsid w:val="00731BD3"/>
    <w:rsid w:val="00733417"/>
    <w:rsid w:val="00733D2B"/>
    <w:rsid w:val="007351B6"/>
    <w:rsid w:val="0073548E"/>
    <w:rsid w:val="007409DD"/>
    <w:rsid w:val="007430C5"/>
    <w:rsid w:val="007463CD"/>
    <w:rsid w:val="007509CE"/>
    <w:rsid w:val="00751B06"/>
    <w:rsid w:val="00764EEB"/>
    <w:rsid w:val="007669D7"/>
    <w:rsid w:val="00772FAF"/>
    <w:rsid w:val="00780122"/>
    <w:rsid w:val="00781228"/>
    <w:rsid w:val="007860B0"/>
    <w:rsid w:val="00786D55"/>
    <w:rsid w:val="007911A0"/>
    <w:rsid w:val="00793ACB"/>
    <w:rsid w:val="00793FE6"/>
    <w:rsid w:val="0079537F"/>
    <w:rsid w:val="00795776"/>
    <w:rsid w:val="0079756C"/>
    <w:rsid w:val="007A2BCB"/>
    <w:rsid w:val="007A5749"/>
    <w:rsid w:val="007B2A14"/>
    <w:rsid w:val="007C1ECA"/>
    <w:rsid w:val="007C6FEB"/>
    <w:rsid w:val="007D057E"/>
    <w:rsid w:val="007D3B80"/>
    <w:rsid w:val="007D52E1"/>
    <w:rsid w:val="007D7B8C"/>
    <w:rsid w:val="007F243B"/>
    <w:rsid w:val="007F41FC"/>
    <w:rsid w:val="00800816"/>
    <w:rsid w:val="0080680A"/>
    <w:rsid w:val="00812AA6"/>
    <w:rsid w:val="008172AD"/>
    <w:rsid w:val="00822E09"/>
    <w:rsid w:val="008252D3"/>
    <w:rsid w:val="00836F35"/>
    <w:rsid w:val="00837342"/>
    <w:rsid w:val="00845852"/>
    <w:rsid w:val="00845DCA"/>
    <w:rsid w:val="008615FE"/>
    <w:rsid w:val="00862800"/>
    <w:rsid w:val="0086660F"/>
    <w:rsid w:val="00872017"/>
    <w:rsid w:val="00872100"/>
    <w:rsid w:val="00880CCB"/>
    <w:rsid w:val="00880DD3"/>
    <w:rsid w:val="008851EB"/>
    <w:rsid w:val="00886038"/>
    <w:rsid w:val="0088617F"/>
    <w:rsid w:val="0089401E"/>
    <w:rsid w:val="00894C9E"/>
    <w:rsid w:val="0089684C"/>
    <w:rsid w:val="008979DB"/>
    <w:rsid w:val="008A4691"/>
    <w:rsid w:val="008B17E3"/>
    <w:rsid w:val="008B647B"/>
    <w:rsid w:val="008B7F28"/>
    <w:rsid w:val="008C5559"/>
    <w:rsid w:val="008D0E85"/>
    <w:rsid w:val="008D3CF0"/>
    <w:rsid w:val="008D5F7D"/>
    <w:rsid w:val="008E12E9"/>
    <w:rsid w:val="008E7581"/>
    <w:rsid w:val="008F58A9"/>
    <w:rsid w:val="008F6A33"/>
    <w:rsid w:val="009024E0"/>
    <w:rsid w:val="00905A44"/>
    <w:rsid w:val="00907C8D"/>
    <w:rsid w:val="009102F5"/>
    <w:rsid w:val="0091099A"/>
    <w:rsid w:val="0091797B"/>
    <w:rsid w:val="00920626"/>
    <w:rsid w:val="00921386"/>
    <w:rsid w:val="0092389D"/>
    <w:rsid w:val="00924377"/>
    <w:rsid w:val="009266AE"/>
    <w:rsid w:val="009305E8"/>
    <w:rsid w:val="00933785"/>
    <w:rsid w:val="00940174"/>
    <w:rsid w:val="00940C88"/>
    <w:rsid w:val="00947130"/>
    <w:rsid w:val="009561E0"/>
    <w:rsid w:val="00964C75"/>
    <w:rsid w:val="009672BB"/>
    <w:rsid w:val="00974616"/>
    <w:rsid w:val="009847B8"/>
    <w:rsid w:val="00992A85"/>
    <w:rsid w:val="00995980"/>
    <w:rsid w:val="009B0E27"/>
    <w:rsid w:val="009B108C"/>
    <w:rsid w:val="009B3C05"/>
    <w:rsid w:val="009B4DB5"/>
    <w:rsid w:val="009C227C"/>
    <w:rsid w:val="009C38BB"/>
    <w:rsid w:val="009C3E6E"/>
    <w:rsid w:val="009C6363"/>
    <w:rsid w:val="009D0C8A"/>
    <w:rsid w:val="009E1ABC"/>
    <w:rsid w:val="009E29B1"/>
    <w:rsid w:val="009E29D4"/>
    <w:rsid w:val="009E6119"/>
    <w:rsid w:val="009E6968"/>
    <w:rsid w:val="009F3567"/>
    <w:rsid w:val="009F6364"/>
    <w:rsid w:val="00A01D3A"/>
    <w:rsid w:val="00A062D5"/>
    <w:rsid w:val="00A07C60"/>
    <w:rsid w:val="00A122E3"/>
    <w:rsid w:val="00A1296E"/>
    <w:rsid w:val="00A13753"/>
    <w:rsid w:val="00A1535F"/>
    <w:rsid w:val="00A239EE"/>
    <w:rsid w:val="00A248C7"/>
    <w:rsid w:val="00A33BDE"/>
    <w:rsid w:val="00A34388"/>
    <w:rsid w:val="00A366A3"/>
    <w:rsid w:val="00A406A6"/>
    <w:rsid w:val="00A40B50"/>
    <w:rsid w:val="00A41F5D"/>
    <w:rsid w:val="00A463C0"/>
    <w:rsid w:val="00A46D66"/>
    <w:rsid w:val="00A474FD"/>
    <w:rsid w:val="00A542B7"/>
    <w:rsid w:val="00A57895"/>
    <w:rsid w:val="00A63FBE"/>
    <w:rsid w:val="00A72702"/>
    <w:rsid w:val="00A82A3B"/>
    <w:rsid w:val="00A84631"/>
    <w:rsid w:val="00A85366"/>
    <w:rsid w:val="00A87CD2"/>
    <w:rsid w:val="00A93081"/>
    <w:rsid w:val="00A93D5A"/>
    <w:rsid w:val="00A96775"/>
    <w:rsid w:val="00A975D6"/>
    <w:rsid w:val="00AA6A3F"/>
    <w:rsid w:val="00AB18D4"/>
    <w:rsid w:val="00AB2B2E"/>
    <w:rsid w:val="00AB376A"/>
    <w:rsid w:val="00AB4D49"/>
    <w:rsid w:val="00AD2030"/>
    <w:rsid w:val="00AE3371"/>
    <w:rsid w:val="00AE47F6"/>
    <w:rsid w:val="00AE58BF"/>
    <w:rsid w:val="00AF005E"/>
    <w:rsid w:val="00AF1D80"/>
    <w:rsid w:val="00AF3899"/>
    <w:rsid w:val="00AF3D50"/>
    <w:rsid w:val="00B037D7"/>
    <w:rsid w:val="00B12668"/>
    <w:rsid w:val="00B144F1"/>
    <w:rsid w:val="00B1467A"/>
    <w:rsid w:val="00B178F0"/>
    <w:rsid w:val="00B2107C"/>
    <w:rsid w:val="00B30E19"/>
    <w:rsid w:val="00B31C52"/>
    <w:rsid w:val="00B32CFF"/>
    <w:rsid w:val="00B3387E"/>
    <w:rsid w:val="00B35D8C"/>
    <w:rsid w:val="00B36A39"/>
    <w:rsid w:val="00B4022D"/>
    <w:rsid w:val="00B42135"/>
    <w:rsid w:val="00B435BF"/>
    <w:rsid w:val="00B4652C"/>
    <w:rsid w:val="00B473EC"/>
    <w:rsid w:val="00B476D5"/>
    <w:rsid w:val="00B50B40"/>
    <w:rsid w:val="00B514B1"/>
    <w:rsid w:val="00B52AD4"/>
    <w:rsid w:val="00B544FC"/>
    <w:rsid w:val="00B624AA"/>
    <w:rsid w:val="00B70E6F"/>
    <w:rsid w:val="00B736ED"/>
    <w:rsid w:val="00B74A3B"/>
    <w:rsid w:val="00B83C79"/>
    <w:rsid w:val="00B86D45"/>
    <w:rsid w:val="00B97E3B"/>
    <w:rsid w:val="00BA2F0B"/>
    <w:rsid w:val="00BA3FB8"/>
    <w:rsid w:val="00BA4100"/>
    <w:rsid w:val="00BB0223"/>
    <w:rsid w:val="00BB38CC"/>
    <w:rsid w:val="00BB3CB2"/>
    <w:rsid w:val="00BB69CB"/>
    <w:rsid w:val="00BB720D"/>
    <w:rsid w:val="00BB74D5"/>
    <w:rsid w:val="00BD0063"/>
    <w:rsid w:val="00BD2F60"/>
    <w:rsid w:val="00BD3C44"/>
    <w:rsid w:val="00BE40E6"/>
    <w:rsid w:val="00BF162A"/>
    <w:rsid w:val="00C04D48"/>
    <w:rsid w:val="00C0513F"/>
    <w:rsid w:val="00C0641D"/>
    <w:rsid w:val="00C06E54"/>
    <w:rsid w:val="00C14CD2"/>
    <w:rsid w:val="00C16296"/>
    <w:rsid w:val="00C16FA7"/>
    <w:rsid w:val="00C20776"/>
    <w:rsid w:val="00C24FF6"/>
    <w:rsid w:val="00C27B5F"/>
    <w:rsid w:val="00C34277"/>
    <w:rsid w:val="00C415DE"/>
    <w:rsid w:val="00C41B51"/>
    <w:rsid w:val="00C42552"/>
    <w:rsid w:val="00C464CD"/>
    <w:rsid w:val="00C46EF7"/>
    <w:rsid w:val="00C563F2"/>
    <w:rsid w:val="00C56894"/>
    <w:rsid w:val="00C608D8"/>
    <w:rsid w:val="00C6647C"/>
    <w:rsid w:val="00C72845"/>
    <w:rsid w:val="00C7798A"/>
    <w:rsid w:val="00C84A72"/>
    <w:rsid w:val="00C9554A"/>
    <w:rsid w:val="00CA2634"/>
    <w:rsid w:val="00CA562E"/>
    <w:rsid w:val="00CB3B81"/>
    <w:rsid w:val="00CB601C"/>
    <w:rsid w:val="00CB6CD3"/>
    <w:rsid w:val="00CC2749"/>
    <w:rsid w:val="00CD2DD8"/>
    <w:rsid w:val="00CD3FD6"/>
    <w:rsid w:val="00CE1B38"/>
    <w:rsid w:val="00CE31FA"/>
    <w:rsid w:val="00CE35B0"/>
    <w:rsid w:val="00CE5AF6"/>
    <w:rsid w:val="00CE5EBF"/>
    <w:rsid w:val="00CF5BA1"/>
    <w:rsid w:val="00D01166"/>
    <w:rsid w:val="00D0186D"/>
    <w:rsid w:val="00D11B7B"/>
    <w:rsid w:val="00D1413D"/>
    <w:rsid w:val="00D165C6"/>
    <w:rsid w:val="00D17592"/>
    <w:rsid w:val="00D23E41"/>
    <w:rsid w:val="00D24752"/>
    <w:rsid w:val="00D25773"/>
    <w:rsid w:val="00D30C37"/>
    <w:rsid w:val="00D31650"/>
    <w:rsid w:val="00D33606"/>
    <w:rsid w:val="00D34501"/>
    <w:rsid w:val="00D346A6"/>
    <w:rsid w:val="00D36981"/>
    <w:rsid w:val="00D4120A"/>
    <w:rsid w:val="00D45C86"/>
    <w:rsid w:val="00D57D21"/>
    <w:rsid w:val="00D6053D"/>
    <w:rsid w:val="00D60A24"/>
    <w:rsid w:val="00D72AF0"/>
    <w:rsid w:val="00DA1DED"/>
    <w:rsid w:val="00DA3B3F"/>
    <w:rsid w:val="00DA6495"/>
    <w:rsid w:val="00DB4C0A"/>
    <w:rsid w:val="00DB5557"/>
    <w:rsid w:val="00DB60DC"/>
    <w:rsid w:val="00DB730F"/>
    <w:rsid w:val="00DC496A"/>
    <w:rsid w:val="00DC6939"/>
    <w:rsid w:val="00DC702F"/>
    <w:rsid w:val="00DD14A7"/>
    <w:rsid w:val="00DD414B"/>
    <w:rsid w:val="00DD443D"/>
    <w:rsid w:val="00DD6550"/>
    <w:rsid w:val="00DD6C71"/>
    <w:rsid w:val="00DD6D06"/>
    <w:rsid w:val="00DD75D7"/>
    <w:rsid w:val="00DD7860"/>
    <w:rsid w:val="00DE0219"/>
    <w:rsid w:val="00DE04D0"/>
    <w:rsid w:val="00DE4E45"/>
    <w:rsid w:val="00DF45CA"/>
    <w:rsid w:val="00DF48AE"/>
    <w:rsid w:val="00DF5599"/>
    <w:rsid w:val="00DF6DE4"/>
    <w:rsid w:val="00E0213B"/>
    <w:rsid w:val="00E07852"/>
    <w:rsid w:val="00E079A7"/>
    <w:rsid w:val="00E1054A"/>
    <w:rsid w:val="00E11A24"/>
    <w:rsid w:val="00E12FBD"/>
    <w:rsid w:val="00E14603"/>
    <w:rsid w:val="00E14A31"/>
    <w:rsid w:val="00E22C56"/>
    <w:rsid w:val="00E3161B"/>
    <w:rsid w:val="00E3168A"/>
    <w:rsid w:val="00E35811"/>
    <w:rsid w:val="00E372EF"/>
    <w:rsid w:val="00E37403"/>
    <w:rsid w:val="00E377B8"/>
    <w:rsid w:val="00E37978"/>
    <w:rsid w:val="00E431C9"/>
    <w:rsid w:val="00E45CCE"/>
    <w:rsid w:val="00E471B7"/>
    <w:rsid w:val="00E503D1"/>
    <w:rsid w:val="00E507E0"/>
    <w:rsid w:val="00E5383A"/>
    <w:rsid w:val="00E82B1B"/>
    <w:rsid w:val="00E8699E"/>
    <w:rsid w:val="00E90831"/>
    <w:rsid w:val="00EA2149"/>
    <w:rsid w:val="00EA22A9"/>
    <w:rsid w:val="00EA46AA"/>
    <w:rsid w:val="00EB001F"/>
    <w:rsid w:val="00EB0F68"/>
    <w:rsid w:val="00EB1C99"/>
    <w:rsid w:val="00EB1DE7"/>
    <w:rsid w:val="00EC1B62"/>
    <w:rsid w:val="00EC1E00"/>
    <w:rsid w:val="00EC1F76"/>
    <w:rsid w:val="00ED02B8"/>
    <w:rsid w:val="00ED0A17"/>
    <w:rsid w:val="00ED3E66"/>
    <w:rsid w:val="00ED7945"/>
    <w:rsid w:val="00EE0BF6"/>
    <w:rsid w:val="00EE1780"/>
    <w:rsid w:val="00EE5C02"/>
    <w:rsid w:val="00EF0240"/>
    <w:rsid w:val="00EF3C5A"/>
    <w:rsid w:val="00EF784E"/>
    <w:rsid w:val="00F04384"/>
    <w:rsid w:val="00F05759"/>
    <w:rsid w:val="00F1405E"/>
    <w:rsid w:val="00F15BDD"/>
    <w:rsid w:val="00F27163"/>
    <w:rsid w:val="00F32567"/>
    <w:rsid w:val="00F3279C"/>
    <w:rsid w:val="00F3326B"/>
    <w:rsid w:val="00F33DE1"/>
    <w:rsid w:val="00F34CFD"/>
    <w:rsid w:val="00F40940"/>
    <w:rsid w:val="00F47C92"/>
    <w:rsid w:val="00F56320"/>
    <w:rsid w:val="00F56730"/>
    <w:rsid w:val="00F74BCC"/>
    <w:rsid w:val="00F75C16"/>
    <w:rsid w:val="00F81B44"/>
    <w:rsid w:val="00F900E8"/>
    <w:rsid w:val="00F97BCC"/>
    <w:rsid w:val="00FA0B76"/>
    <w:rsid w:val="00FA5904"/>
    <w:rsid w:val="00FA5CA5"/>
    <w:rsid w:val="00FA79A9"/>
    <w:rsid w:val="00FA7CB5"/>
    <w:rsid w:val="00FB0B08"/>
    <w:rsid w:val="00FB4702"/>
    <w:rsid w:val="00FC024B"/>
    <w:rsid w:val="00FC2F26"/>
    <w:rsid w:val="00FC526C"/>
    <w:rsid w:val="00FD1A9E"/>
    <w:rsid w:val="00FE19F9"/>
    <w:rsid w:val="00FE431D"/>
    <w:rsid w:val="00FF0662"/>
    <w:rsid w:val="00FF1517"/>
    <w:rsid w:val="00FF2ACE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chartTrackingRefBased/>
  <w15:docId w15:val="{965EA17D-E68A-47B2-AFB2-1D47B504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itle" w:qFormat="1"/>
    <w:lsdException w:name="Subtitle" w:qFormat="1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62"/>
    <w:pPr>
      <w:tabs>
        <w:tab w:val="left" w:pos="1134"/>
        <w:tab w:val="left" w:pos="1418"/>
        <w:tab w:val="left" w:pos="2268"/>
        <w:tab w:val="left" w:pos="5103"/>
        <w:tab w:val="right" w:pos="7371"/>
      </w:tabs>
      <w:spacing w:after="24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F34CFD"/>
    <w:pPr>
      <w:spacing w:before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F34CFD"/>
    <w:pPr>
      <w:keepNext/>
      <w:spacing w:before="120" w:after="120"/>
      <w:outlineLvl w:val="1"/>
    </w:pPr>
    <w:rPr>
      <w:rFonts w:ascii="Arial" w:hAnsi="Arial"/>
      <w:b/>
    </w:rPr>
  </w:style>
  <w:style w:type="paragraph" w:styleId="Rubrik3">
    <w:name w:val="heading 3"/>
    <w:basedOn w:val="Rubrik2"/>
    <w:next w:val="Normal"/>
    <w:link w:val="Rubrik3Char"/>
    <w:qFormat/>
    <w:rsid w:val="00F34CFD"/>
    <w:pPr>
      <w:spacing w:after="0"/>
      <w:outlineLvl w:val="2"/>
    </w:pPr>
    <w:rPr>
      <w:rFonts w:cs="Arial"/>
      <w:sz w:val="22"/>
      <w:szCs w:val="22"/>
    </w:rPr>
  </w:style>
  <w:style w:type="paragraph" w:styleId="Rubrik4">
    <w:name w:val="heading 4"/>
    <w:basedOn w:val="Rubrik3"/>
    <w:next w:val="Normal"/>
    <w:link w:val="Rubrik4Char"/>
    <w:rsid w:val="00C41B51"/>
    <w:pPr>
      <w:outlineLvl w:val="3"/>
    </w:pPr>
    <w:rPr>
      <w:b w:val="0"/>
      <w:i/>
    </w:rPr>
  </w:style>
  <w:style w:type="paragraph" w:styleId="Rubrik5">
    <w:name w:val="heading 5"/>
    <w:basedOn w:val="Rubrik4"/>
    <w:next w:val="Normal"/>
    <w:link w:val="Rubrik5Char"/>
    <w:rsid w:val="00D36981"/>
    <w:pPr>
      <w:spacing w:before="240" w:after="240"/>
      <w:outlineLvl w:val="4"/>
    </w:pPr>
    <w:rPr>
      <w:bCs/>
      <w:i w:val="0"/>
      <w:iCs/>
      <w:szCs w:val="26"/>
      <w:u w:val="single"/>
    </w:rPr>
  </w:style>
  <w:style w:type="paragraph" w:styleId="Rubrik6">
    <w:name w:val="heading 6"/>
    <w:basedOn w:val="Rubrik2"/>
    <w:next w:val="Normal"/>
    <w:rsid w:val="00731BD3"/>
    <w:pPr>
      <w:spacing w:before="240"/>
      <w:outlineLvl w:val="5"/>
    </w:pPr>
    <w:rPr>
      <w:bCs/>
      <w:sz w:val="22"/>
      <w:szCs w:val="22"/>
    </w:rPr>
  </w:style>
  <w:style w:type="paragraph" w:styleId="Rubrik7">
    <w:name w:val="heading 7"/>
    <w:basedOn w:val="Rubrik6"/>
    <w:next w:val="Normal"/>
    <w:rsid w:val="00CB3B81"/>
    <w:pPr>
      <w:spacing w:after="0"/>
      <w:outlineLvl w:val="6"/>
    </w:pPr>
  </w:style>
  <w:style w:type="paragraph" w:styleId="Rubrik8">
    <w:name w:val="heading 8"/>
    <w:basedOn w:val="Rubrik6"/>
    <w:next w:val="Normal"/>
    <w:rsid w:val="00731BD3"/>
    <w:pPr>
      <w:spacing w:after="60"/>
      <w:outlineLvl w:val="7"/>
    </w:pPr>
    <w:rPr>
      <w:b w:val="0"/>
      <w:iCs/>
      <w:szCs w:val="24"/>
    </w:rPr>
  </w:style>
  <w:style w:type="paragraph" w:styleId="Rubrik9">
    <w:name w:val="heading 9"/>
    <w:basedOn w:val="Brdtext4"/>
    <w:next w:val="Normal"/>
    <w:rsid w:val="00DE4E45"/>
    <w:pPr>
      <w:spacing w:before="120" w:after="60"/>
      <w:outlineLvl w:val="8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50B40"/>
    <w:pPr>
      <w:tabs>
        <w:tab w:val="left" w:pos="6804"/>
        <w:tab w:val="left" w:pos="7938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semiHidden/>
    <w:rsid w:val="00CD3FD6"/>
    <w:pPr>
      <w:tabs>
        <w:tab w:val="clear" w:pos="5103"/>
        <w:tab w:val="left" w:pos="708"/>
        <w:tab w:val="left" w:pos="1758"/>
        <w:tab w:val="left" w:pos="3515"/>
        <w:tab w:val="left" w:pos="5273"/>
        <w:tab w:val="left" w:pos="7031"/>
        <w:tab w:val="left" w:pos="8789"/>
      </w:tabs>
      <w:spacing w:before="60" w:after="60"/>
    </w:pPr>
    <w:rPr>
      <w:rFonts w:ascii="Arial" w:hAnsi="Arial"/>
      <w:sz w:val="12"/>
      <w:szCs w:val="12"/>
    </w:rPr>
  </w:style>
  <w:style w:type="paragraph" w:styleId="Brdtext">
    <w:name w:val="Body Text"/>
    <w:basedOn w:val="Normal"/>
    <w:link w:val="BrdtextChar"/>
    <w:rsid w:val="004943EC"/>
    <w:rPr>
      <w:rFonts w:cs="Arial"/>
      <w:szCs w:val="22"/>
    </w:rPr>
  </w:style>
  <w:style w:type="paragraph" w:styleId="Brdtext2">
    <w:name w:val="Body Text 2"/>
    <w:basedOn w:val="Brdtext"/>
    <w:link w:val="Brdtext2Char"/>
    <w:rsid w:val="004943EC"/>
    <w:pPr>
      <w:spacing w:before="60" w:after="60"/>
    </w:pPr>
    <w:rPr>
      <w:sz w:val="22"/>
    </w:rPr>
  </w:style>
  <w:style w:type="character" w:styleId="Sidnummer">
    <w:name w:val="page number"/>
    <w:semiHidden/>
    <w:rsid w:val="000308BD"/>
    <w:rPr>
      <w:rFonts w:ascii="Arial" w:hAnsi="Arial"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8D0E85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21386"/>
  </w:style>
  <w:style w:type="character" w:styleId="AnvndHyperlnk">
    <w:name w:val="FollowedHyperlink"/>
    <w:semiHidden/>
    <w:rsid w:val="00115FB3"/>
    <w:rPr>
      <w:rFonts w:ascii="Arial" w:hAnsi="Arial"/>
      <w:color w:val="auto"/>
      <w:sz w:val="20"/>
      <w:u w:val="none"/>
    </w:rPr>
  </w:style>
  <w:style w:type="table" w:styleId="Tabellrutnt">
    <w:name w:val="Table Grid"/>
    <w:basedOn w:val="Normaltabell"/>
    <w:rsid w:val="000D6A6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vnster">
    <w:name w:val="Sidhuvud vänster"/>
    <w:basedOn w:val="Sidhuvud"/>
    <w:semiHidden/>
    <w:rsid w:val="00FC2F26"/>
    <w:pPr>
      <w:spacing w:before="200"/>
    </w:pPr>
  </w:style>
  <w:style w:type="character" w:customStyle="1" w:styleId="Rubrik2Char">
    <w:name w:val="Rubrik 2 Char"/>
    <w:link w:val="Rubrik2"/>
    <w:rsid w:val="00F34CFD"/>
    <w:rPr>
      <w:rFonts w:ascii="Arial" w:hAnsi="Arial"/>
      <w:b/>
      <w:sz w:val="24"/>
      <w:lang w:val="sv-SE" w:eastAsia="sv-SE" w:bidi="ar-SA"/>
    </w:rPr>
  </w:style>
  <w:style w:type="paragraph" w:styleId="Brdtext3">
    <w:name w:val="Body Text 3"/>
    <w:basedOn w:val="Normal"/>
    <w:rsid w:val="00DF5599"/>
    <w:pPr>
      <w:spacing w:before="40" w:after="40"/>
    </w:pPr>
    <w:rPr>
      <w:sz w:val="20"/>
      <w:szCs w:val="16"/>
    </w:rPr>
  </w:style>
  <w:style w:type="paragraph" w:customStyle="1" w:styleId="Brdtext4">
    <w:name w:val="Brödtext 4"/>
    <w:basedOn w:val="Normal"/>
    <w:semiHidden/>
    <w:rsid w:val="00D34501"/>
    <w:pPr>
      <w:spacing w:before="20" w:after="20"/>
    </w:pPr>
    <w:rPr>
      <w:rFonts w:ascii="Arial" w:hAnsi="Arial"/>
      <w:sz w:val="16"/>
    </w:rPr>
  </w:style>
  <w:style w:type="paragraph" w:styleId="Adress-brev">
    <w:name w:val="envelope address"/>
    <w:basedOn w:val="Normal"/>
    <w:semiHidden/>
    <w:rsid w:val="007430C5"/>
    <w:pPr>
      <w:spacing w:before="840"/>
    </w:pPr>
    <w:rPr>
      <w:rFonts w:cs="Arial"/>
      <w:sz w:val="20"/>
      <w:szCs w:val="24"/>
    </w:rPr>
  </w:style>
  <w:style w:type="paragraph" w:styleId="Datum">
    <w:name w:val="Date"/>
    <w:basedOn w:val="Normal"/>
    <w:next w:val="Normal"/>
    <w:semiHidden/>
    <w:rsid w:val="000308BD"/>
  </w:style>
  <w:style w:type="character" w:customStyle="1" w:styleId="Rubrik4Char">
    <w:name w:val="Rubrik 4 Char"/>
    <w:link w:val="Rubrik4"/>
    <w:rsid w:val="00C41B51"/>
    <w:rPr>
      <w:rFonts w:ascii="Arial" w:hAnsi="Arial" w:cs="Arial"/>
      <w:i/>
      <w:sz w:val="22"/>
      <w:szCs w:val="22"/>
      <w:lang w:val="sv-SE" w:eastAsia="sv-SE" w:bidi="ar-SA"/>
    </w:rPr>
  </w:style>
  <w:style w:type="character" w:customStyle="1" w:styleId="Rubrik1Char">
    <w:name w:val="Rubrik 1 Char"/>
    <w:link w:val="Rubrik1"/>
    <w:rsid w:val="00F34CFD"/>
    <w:rPr>
      <w:rFonts w:ascii="Arial" w:hAnsi="Arial"/>
      <w:b/>
      <w:sz w:val="28"/>
      <w:lang w:val="sv-SE" w:eastAsia="sv-SE" w:bidi="ar-SA"/>
    </w:rPr>
  </w:style>
  <w:style w:type="paragraph" w:styleId="Anteckningsrubrik">
    <w:name w:val="Note Heading"/>
    <w:basedOn w:val="Normal"/>
    <w:next w:val="Normal"/>
    <w:semiHidden/>
    <w:rsid w:val="008D3CF0"/>
  </w:style>
  <w:style w:type="paragraph" w:styleId="Avslutandetext">
    <w:name w:val="Closing"/>
    <w:basedOn w:val="Normal"/>
    <w:semiHidden/>
    <w:rsid w:val="008D3CF0"/>
    <w:pPr>
      <w:ind w:left="4252"/>
    </w:pPr>
  </w:style>
  <w:style w:type="paragraph" w:styleId="Avsndaradress-brev">
    <w:name w:val="envelope return"/>
    <w:basedOn w:val="Normal"/>
    <w:semiHidden/>
    <w:rsid w:val="008D3CF0"/>
    <w:rPr>
      <w:rFonts w:cs="Arial"/>
      <w:sz w:val="20"/>
    </w:rPr>
  </w:style>
  <w:style w:type="paragraph" w:styleId="Beskrivning">
    <w:name w:val="caption"/>
    <w:basedOn w:val="Normal"/>
    <w:next w:val="Normal"/>
    <w:rsid w:val="008D3CF0"/>
    <w:rPr>
      <w:b/>
      <w:bCs/>
      <w:sz w:val="20"/>
    </w:rPr>
  </w:style>
  <w:style w:type="paragraph" w:styleId="Brdtextmedfrstaindrag">
    <w:name w:val="Body Text First Indent"/>
    <w:basedOn w:val="Brdtext"/>
    <w:semiHidden/>
    <w:rsid w:val="008D3CF0"/>
    <w:pPr>
      <w:spacing w:after="120"/>
      <w:ind w:firstLine="210"/>
    </w:pPr>
    <w:rPr>
      <w:rFonts w:cs="Times New Roman"/>
      <w:szCs w:val="20"/>
    </w:rPr>
  </w:style>
  <w:style w:type="paragraph" w:styleId="Brdtextmedindrag">
    <w:name w:val="Body Text Indent"/>
    <w:basedOn w:val="Normal"/>
    <w:rsid w:val="002F130A"/>
    <w:pPr>
      <w:ind w:left="2268" w:hanging="2268"/>
    </w:pPr>
  </w:style>
  <w:style w:type="paragraph" w:styleId="Brdtextmedfrstaindrag2">
    <w:name w:val="Body Text First Indent 2"/>
    <w:basedOn w:val="Brdtextmedindrag"/>
    <w:semiHidden/>
    <w:rsid w:val="008D3CF0"/>
    <w:pPr>
      <w:ind w:firstLine="210"/>
    </w:pPr>
  </w:style>
  <w:style w:type="paragraph" w:styleId="Brdtextmedindrag2">
    <w:name w:val="Body Text Indent 2"/>
    <w:basedOn w:val="Normal"/>
    <w:semiHidden/>
    <w:rsid w:val="008D3CF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8D3CF0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D3CF0"/>
    <w:pPr>
      <w:tabs>
        <w:tab w:val="clear" w:pos="5103"/>
      </w:tabs>
      <w:ind w:left="220" w:hanging="220"/>
    </w:pPr>
  </w:style>
  <w:style w:type="paragraph" w:styleId="Citatfrteckningsrubrik">
    <w:name w:val="toa heading"/>
    <w:basedOn w:val="Normal"/>
    <w:next w:val="Normal"/>
    <w:semiHidden/>
    <w:rsid w:val="008D3CF0"/>
    <w:pPr>
      <w:spacing w:before="120"/>
    </w:pPr>
    <w:rPr>
      <w:rFonts w:cs="Arial"/>
      <w:b/>
      <w:bCs/>
      <w:szCs w:val="24"/>
    </w:rPr>
  </w:style>
  <w:style w:type="paragraph" w:styleId="E-postsignatur">
    <w:name w:val="E-mail Signature"/>
    <w:basedOn w:val="Normal"/>
    <w:semiHidden/>
    <w:rsid w:val="008D3CF0"/>
  </w:style>
  <w:style w:type="paragraph" w:styleId="Figurfrteckning">
    <w:name w:val="table of figures"/>
    <w:basedOn w:val="Normal"/>
    <w:next w:val="Normal"/>
    <w:semiHidden/>
    <w:rsid w:val="008D3CF0"/>
    <w:pPr>
      <w:tabs>
        <w:tab w:val="clear" w:pos="5103"/>
      </w:tabs>
    </w:pPr>
  </w:style>
  <w:style w:type="paragraph" w:styleId="Fotnotstext">
    <w:name w:val="footnote text"/>
    <w:basedOn w:val="Normal"/>
    <w:semiHidden/>
    <w:rsid w:val="007A2BCB"/>
    <w:pPr>
      <w:spacing w:after="0"/>
    </w:pPr>
    <w:rPr>
      <w:sz w:val="20"/>
    </w:rPr>
  </w:style>
  <w:style w:type="paragraph" w:styleId="HTML-adress">
    <w:name w:val="HTML Address"/>
    <w:basedOn w:val="Normal"/>
    <w:semiHidden/>
    <w:rsid w:val="008D3CF0"/>
    <w:rPr>
      <w:i/>
      <w:iCs/>
    </w:rPr>
  </w:style>
  <w:style w:type="paragraph" w:styleId="HTML-frformaterad">
    <w:name w:val="HTML Preformatted"/>
    <w:basedOn w:val="Normal"/>
    <w:semiHidden/>
    <w:rsid w:val="008D3CF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8D3CF0"/>
    <w:pPr>
      <w:tabs>
        <w:tab w:val="clear" w:pos="5103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8D3CF0"/>
    <w:pPr>
      <w:tabs>
        <w:tab w:val="clear" w:pos="5103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8D3CF0"/>
    <w:pPr>
      <w:tabs>
        <w:tab w:val="clear" w:pos="5103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8D3CF0"/>
    <w:pPr>
      <w:tabs>
        <w:tab w:val="clear" w:pos="5103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8D3CF0"/>
    <w:pPr>
      <w:tabs>
        <w:tab w:val="clear" w:pos="5103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8D3CF0"/>
    <w:pPr>
      <w:tabs>
        <w:tab w:val="clear" w:pos="5103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8D3CF0"/>
    <w:pPr>
      <w:tabs>
        <w:tab w:val="clear" w:pos="5103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8D3CF0"/>
    <w:pPr>
      <w:tabs>
        <w:tab w:val="clear" w:pos="5103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8D3CF0"/>
    <w:pPr>
      <w:tabs>
        <w:tab w:val="clear" w:pos="5103"/>
      </w:tabs>
      <w:ind w:left="1980" w:hanging="220"/>
    </w:pPr>
  </w:style>
  <w:style w:type="paragraph" w:styleId="Indexrubrik">
    <w:name w:val="index heading"/>
    <w:basedOn w:val="Normal"/>
    <w:next w:val="Index1"/>
    <w:semiHidden/>
    <w:rsid w:val="008D3CF0"/>
    <w:rPr>
      <w:rFonts w:cs="Arial"/>
      <w:b/>
      <w:bCs/>
    </w:rPr>
  </w:style>
  <w:style w:type="paragraph" w:styleId="Indragetstycke">
    <w:name w:val="Block Text"/>
    <w:basedOn w:val="Normal"/>
    <w:semiHidden/>
    <w:rsid w:val="008D3CF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8D3CF0"/>
  </w:style>
  <w:style w:type="paragraph" w:styleId="Innehll1">
    <w:name w:val="toc 1"/>
    <w:basedOn w:val="Normal"/>
    <w:next w:val="Normal"/>
    <w:autoRedefine/>
    <w:uiPriority w:val="39"/>
    <w:rsid w:val="00611F74"/>
    <w:pPr>
      <w:tabs>
        <w:tab w:val="clear" w:pos="5103"/>
        <w:tab w:val="left" w:pos="1540"/>
      </w:tabs>
      <w:spacing w:after="0"/>
    </w:pPr>
  </w:style>
  <w:style w:type="paragraph" w:styleId="Innehll2">
    <w:name w:val="toc 2"/>
    <w:basedOn w:val="Normal"/>
    <w:next w:val="Normal"/>
    <w:autoRedefine/>
    <w:uiPriority w:val="39"/>
    <w:rsid w:val="00611F74"/>
    <w:pPr>
      <w:tabs>
        <w:tab w:val="clear" w:pos="1134"/>
        <w:tab w:val="clear" w:pos="1418"/>
        <w:tab w:val="clear" w:pos="2268"/>
        <w:tab w:val="clear" w:pos="5103"/>
        <w:tab w:val="clear" w:pos="7371"/>
        <w:tab w:val="right" w:leader="dot" w:pos="8505"/>
      </w:tabs>
      <w:ind w:left="221"/>
    </w:pPr>
  </w:style>
  <w:style w:type="paragraph" w:styleId="Innehll3">
    <w:name w:val="toc 3"/>
    <w:basedOn w:val="Normal"/>
    <w:next w:val="Normal"/>
    <w:autoRedefine/>
    <w:semiHidden/>
    <w:rsid w:val="008D3CF0"/>
    <w:pPr>
      <w:tabs>
        <w:tab w:val="clear" w:pos="5103"/>
      </w:tabs>
      <w:ind w:left="440"/>
    </w:pPr>
  </w:style>
  <w:style w:type="paragraph" w:styleId="Innehll4">
    <w:name w:val="toc 4"/>
    <w:basedOn w:val="Normal"/>
    <w:next w:val="Normal"/>
    <w:autoRedefine/>
    <w:semiHidden/>
    <w:rsid w:val="008D3CF0"/>
    <w:pPr>
      <w:tabs>
        <w:tab w:val="clear" w:pos="5103"/>
      </w:tabs>
      <w:ind w:left="660"/>
    </w:pPr>
  </w:style>
  <w:style w:type="paragraph" w:styleId="Innehll5">
    <w:name w:val="toc 5"/>
    <w:basedOn w:val="Normal"/>
    <w:next w:val="Normal"/>
    <w:autoRedefine/>
    <w:semiHidden/>
    <w:rsid w:val="008D3CF0"/>
    <w:pPr>
      <w:tabs>
        <w:tab w:val="clear" w:pos="5103"/>
      </w:tabs>
      <w:ind w:left="880"/>
    </w:pPr>
  </w:style>
  <w:style w:type="paragraph" w:styleId="Innehll6">
    <w:name w:val="toc 6"/>
    <w:basedOn w:val="Normal"/>
    <w:next w:val="Normal"/>
    <w:autoRedefine/>
    <w:semiHidden/>
    <w:rsid w:val="008D3CF0"/>
    <w:pPr>
      <w:tabs>
        <w:tab w:val="clear" w:pos="5103"/>
      </w:tabs>
      <w:ind w:left="1100"/>
    </w:pPr>
  </w:style>
  <w:style w:type="paragraph" w:styleId="Innehll7">
    <w:name w:val="toc 7"/>
    <w:basedOn w:val="Normal"/>
    <w:next w:val="Normal"/>
    <w:autoRedefine/>
    <w:semiHidden/>
    <w:rsid w:val="008D3CF0"/>
    <w:pPr>
      <w:tabs>
        <w:tab w:val="clear" w:pos="5103"/>
      </w:tabs>
      <w:ind w:left="1320"/>
    </w:pPr>
  </w:style>
  <w:style w:type="paragraph" w:styleId="Innehll8">
    <w:name w:val="toc 8"/>
    <w:basedOn w:val="Normal"/>
    <w:next w:val="Normal"/>
    <w:autoRedefine/>
    <w:semiHidden/>
    <w:rsid w:val="008D3CF0"/>
    <w:pPr>
      <w:tabs>
        <w:tab w:val="clear" w:pos="5103"/>
      </w:tabs>
      <w:ind w:left="1540"/>
    </w:pPr>
  </w:style>
  <w:style w:type="paragraph" w:styleId="Innehll9">
    <w:name w:val="toc 9"/>
    <w:basedOn w:val="Normal"/>
    <w:next w:val="Normal"/>
    <w:autoRedefine/>
    <w:semiHidden/>
    <w:rsid w:val="008D3CF0"/>
    <w:pPr>
      <w:tabs>
        <w:tab w:val="clear" w:pos="5103"/>
      </w:tabs>
      <w:ind w:left="1760"/>
    </w:pPr>
  </w:style>
  <w:style w:type="paragraph" w:styleId="Kommentarer">
    <w:name w:val="annotation text"/>
    <w:basedOn w:val="Normal"/>
    <w:semiHidden/>
    <w:rsid w:val="008D3CF0"/>
    <w:rPr>
      <w:sz w:val="20"/>
    </w:rPr>
  </w:style>
  <w:style w:type="paragraph" w:styleId="Kommentarsmne">
    <w:name w:val="annotation subject"/>
    <w:basedOn w:val="Kommentarer"/>
    <w:next w:val="Kommentarer"/>
    <w:semiHidden/>
    <w:rsid w:val="008D3CF0"/>
    <w:rPr>
      <w:b/>
      <w:bCs/>
    </w:rPr>
  </w:style>
  <w:style w:type="paragraph" w:styleId="Lista">
    <w:name w:val="List"/>
    <w:basedOn w:val="Normal"/>
    <w:semiHidden/>
    <w:rsid w:val="008D3CF0"/>
    <w:pPr>
      <w:ind w:left="283" w:hanging="283"/>
    </w:pPr>
  </w:style>
  <w:style w:type="paragraph" w:styleId="Lista2">
    <w:name w:val="List 2"/>
    <w:basedOn w:val="Normal"/>
    <w:semiHidden/>
    <w:rsid w:val="008D3CF0"/>
    <w:pPr>
      <w:ind w:left="566" w:hanging="283"/>
    </w:pPr>
  </w:style>
  <w:style w:type="paragraph" w:styleId="Lista3">
    <w:name w:val="List 3"/>
    <w:basedOn w:val="Normal"/>
    <w:semiHidden/>
    <w:rsid w:val="008D3CF0"/>
    <w:pPr>
      <w:ind w:left="849" w:hanging="283"/>
    </w:pPr>
  </w:style>
  <w:style w:type="paragraph" w:styleId="Lista4">
    <w:name w:val="List 4"/>
    <w:basedOn w:val="Normal"/>
    <w:semiHidden/>
    <w:rsid w:val="008D3CF0"/>
    <w:pPr>
      <w:ind w:left="1132" w:hanging="283"/>
    </w:pPr>
  </w:style>
  <w:style w:type="paragraph" w:styleId="Lista5">
    <w:name w:val="List 5"/>
    <w:basedOn w:val="Normal"/>
    <w:semiHidden/>
    <w:rsid w:val="008D3CF0"/>
    <w:pPr>
      <w:ind w:left="1415" w:hanging="283"/>
    </w:pPr>
  </w:style>
  <w:style w:type="paragraph" w:styleId="Listafortstt">
    <w:name w:val="List Continue"/>
    <w:basedOn w:val="Normal"/>
    <w:semiHidden/>
    <w:rsid w:val="008D3CF0"/>
    <w:pPr>
      <w:spacing w:after="120"/>
      <w:ind w:left="283"/>
    </w:pPr>
  </w:style>
  <w:style w:type="paragraph" w:styleId="Listafortstt2">
    <w:name w:val="List Continue 2"/>
    <w:basedOn w:val="Normal"/>
    <w:semiHidden/>
    <w:rsid w:val="008D3CF0"/>
    <w:pPr>
      <w:spacing w:after="120"/>
      <w:ind w:left="566"/>
    </w:pPr>
  </w:style>
  <w:style w:type="paragraph" w:styleId="Listafortstt3">
    <w:name w:val="List Continue 3"/>
    <w:basedOn w:val="Normal"/>
    <w:semiHidden/>
    <w:rsid w:val="008D3CF0"/>
    <w:pPr>
      <w:spacing w:after="120"/>
      <w:ind w:left="849"/>
    </w:pPr>
  </w:style>
  <w:style w:type="paragraph" w:styleId="Listafortstt4">
    <w:name w:val="List Continue 4"/>
    <w:basedOn w:val="Normal"/>
    <w:semiHidden/>
    <w:rsid w:val="008D3CF0"/>
    <w:pPr>
      <w:spacing w:after="120"/>
      <w:ind w:left="1132"/>
    </w:pPr>
  </w:style>
  <w:style w:type="paragraph" w:styleId="Listafortstt5">
    <w:name w:val="List Continue 5"/>
    <w:basedOn w:val="Normal"/>
    <w:semiHidden/>
    <w:rsid w:val="008D3CF0"/>
    <w:pPr>
      <w:spacing w:after="120"/>
      <w:ind w:left="1415"/>
    </w:pPr>
  </w:style>
  <w:style w:type="paragraph" w:styleId="Makrotext">
    <w:name w:val="macro"/>
    <w:semiHidden/>
    <w:rsid w:val="008D3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8D3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b">
    <w:name w:val="Normal (Web)"/>
    <w:basedOn w:val="Normal"/>
    <w:semiHidden/>
    <w:rsid w:val="00DC6939"/>
    <w:rPr>
      <w:rFonts w:ascii="Arial" w:hAnsi="Arial"/>
      <w:sz w:val="22"/>
      <w:szCs w:val="24"/>
    </w:rPr>
  </w:style>
  <w:style w:type="paragraph" w:styleId="Normaltindrag">
    <w:name w:val="Normal Indent"/>
    <w:basedOn w:val="Normal"/>
    <w:semiHidden/>
    <w:rsid w:val="008D3CF0"/>
    <w:pPr>
      <w:ind w:left="1304"/>
    </w:pPr>
  </w:style>
  <w:style w:type="paragraph" w:styleId="Numreradlista">
    <w:name w:val="List Number"/>
    <w:basedOn w:val="Normal"/>
    <w:rsid w:val="00786D55"/>
    <w:pPr>
      <w:numPr>
        <w:numId w:val="24"/>
      </w:numPr>
      <w:tabs>
        <w:tab w:val="clear" w:pos="1134"/>
      </w:tabs>
      <w:spacing w:before="120" w:after="120"/>
      <w:ind w:left="357" w:hanging="357"/>
    </w:pPr>
  </w:style>
  <w:style w:type="paragraph" w:styleId="Numreradlista2">
    <w:name w:val="List Number 2"/>
    <w:basedOn w:val="Normal"/>
    <w:semiHidden/>
    <w:rsid w:val="0061656B"/>
    <w:pPr>
      <w:numPr>
        <w:numId w:val="2"/>
      </w:numPr>
      <w:spacing w:after="0"/>
      <w:ind w:left="357" w:hanging="357"/>
    </w:pPr>
  </w:style>
  <w:style w:type="paragraph" w:styleId="Numreradlista3">
    <w:name w:val="List Number 3"/>
    <w:basedOn w:val="Normal"/>
    <w:semiHidden/>
    <w:rsid w:val="008D3CF0"/>
    <w:pPr>
      <w:numPr>
        <w:numId w:val="3"/>
      </w:numPr>
    </w:pPr>
  </w:style>
  <w:style w:type="paragraph" w:styleId="Numreradlista4">
    <w:name w:val="List Number 4"/>
    <w:basedOn w:val="Normal"/>
    <w:semiHidden/>
    <w:rsid w:val="00DC6939"/>
    <w:pPr>
      <w:numPr>
        <w:numId w:val="4"/>
      </w:numPr>
      <w:tabs>
        <w:tab w:val="clear" w:pos="1209"/>
        <w:tab w:val="left" w:pos="1208"/>
      </w:tabs>
    </w:pPr>
  </w:style>
  <w:style w:type="paragraph" w:styleId="Numreradlista5">
    <w:name w:val="List Number 5"/>
    <w:basedOn w:val="Normal"/>
    <w:semiHidden/>
    <w:rsid w:val="008D3CF0"/>
    <w:pPr>
      <w:numPr>
        <w:numId w:val="5"/>
      </w:numPr>
    </w:pPr>
  </w:style>
  <w:style w:type="paragraph" w:styleId="Oformateradtext">
    <w:name w:val="Plain Text"/>
    <w:basedOn w:val="Normal"/>
    <w:semiHidden/>
    <w:rsid w:val="008D3CF0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786D55"/>
    <w:pPr>
      <w:numPr>
        <w:numId w:val="6"/>
      </w:numPr>
      <w:spacing w:before="120" w:after="120"/>
      <w:ind w:left="357" w:hanging="357"/>
    </w:pPr>
  </w:style>
  <w:style w:type="paragraph" w:styleId="Punktlista2">
    <w:name w:val="List Bullet 2"/>
    <w:basedOn w:val="Normal"/>
    <w:semiHidden/>
    <w:rsid w:val="00DE4E45"/>
    <w:pPr>
      <w:numPr>
        <w:numId w:val="7"/>
      </w:numPr>
      <w:tabs>
        <w:tab w:val="clear" w:pos="1134"/>
      </w:tabs>
      <w:spacing w:before="80" w:after="80"/>
    </w:pPr>
  </w:style>
  <w:style w:type="paragraph" w:styleId="Punktlista3">
    <w:name w:val="List Bullet 3"/>
    <w:basedOn w:val="Normal"/>
    <w:link w:val="Punktlista3Char"/>
    <w:rsid w:val="00894C9E"/>
    <w:pPr>
      <w:numPr>
        <w:numId w:val="8"/>
      </w:numPr>
      <w:spacing w:after="0"/>
      <w:ind w:left="357" w:hanging="357"/>
    </w:pPr>
  </w:style>
  <w:style w:type="paragraph" w:styleId="Punktlista4">
    <w:name w:val="List Bullet 4"/>
    <w:basedOn w:val="Punktlista3"/>
    <w:semiHidden/>
    <w:rsid w:val="00A239EE"/>
    <w:pPr>
      <w:spacing w:before="80" w:after="80"/>
    </w:pPr>
  </w:style>
  <w:style w:type="paragraph" w:styleId="Punktlista5">
    <w:name w:val="List Bullet 5"/>
    <w:basedOn w:val="Normal"/>
    <w:semiHidden/>
    <w:rsid w:val="008D3CF0"/>
    <w:pPr>
      <w:numPr>
        <w:numId w:val="10"/>
      </w:numPr>
    </w:pPr>
  </w:style>
  <w:style w:type="paragraph" w:styleId="Rubrik">
    <w:name w:val="Title"/>
    <w:basedOn w:val="Normal"/>
    <w:qFormat/>
    <w:rsid w:val="00E0213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8D3CF0"/>
    <w:pPr>
      <w:ind w:left="4252"/>
    </w:pPr>
  </w:style>
  <w:style w:type="paragraph" w:styleId="Slutkommentar">
    <w:name w:val="endnote text"/>
    <w:basedOn w:val="Normal"/>
    <w:semiHidden/>
    <w:rsid w:val="008D3CF0"/>
    <w:rPr>
      <w:sz w:val="20"/>
    </w:rPr>
  </w:style>
  <w:style w:type="paragraph" w:styleId="Underrubrik">
    <w:name w:val="Subtitle"/>
    <w:basedOn w:val="Normal"/>
    <w:qFormat/>
    <w:rsid w:val="008D3CF0"/>
    <w:pPr>
      <w:spacing w:after="60"/>
      <w:jc w:val="center"/>
      <w:outlineLvl w:val="1"/>
    </w:pPr>
    <w:rPr>
      <w:rFonts w:cs="Arial"/>
      <w:szCs w:val="24"/>
    </w:rPr>
  </w:style>
  <w:style w:type="table" w:styleId="Tabellrutnt1">
    <w:name w:val="Table Grid 1"/>
    <w:basedOn w:val="Normaltabell"/>
    <w:semiHidden/>
    <w:rsid w:val="00047279"/>
    <w:pPr>
      <w:tabs>
        <w:tab w:val="left" w:pos="2268"/>
        <w:tab w:val="left" w:pos="5103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062809"/>
    <w:rPr>
      <w:rFonts w:ascii="Arial" w:hAnsi="Arial"/>
      <w:b/>
      <w:bCs/>
      <w:sz w:val="16"/>
    </w:rPr>
  </w:style>
  <w:style w:type="character" w:customStyle="1" w:styleId="Rubrik3Char">
    <w:name w:val="Rubrik 3 Char"/>
    <w:link w:val="Rubrik3"/>
    <w:rsid w:val="00F34CFD"/>
    <w:rPr>
      <w:rFonts w:ascii="Arial" w:hAnsi="Arial" w:cs="Arial"/>
      <w:b/>
      <w:sz w:val="22"/>
      <w:szCs w:val="22"/>
      <w:lang w:val="sv-SE" w:eastAsia="sv-SE" w:bidi="ar-SA"/>
    </w:rPr>
  </w:style>
  <w:style w:type="character" w:customStyle="1" w:styleId="Rubrik5Char">
    <w:name w:val="Rubrik 5 Char"/>
    <w:link w:val="Rubrik5"/>
    <w:rsid w:val="00D36981"/>
    <w:rPr>
      <w:rFonts w:ascii="Arial" w:hAnsi="Arial" w:cs="Arial"/>
      <w:b/>
      <w:bCs/>
      <w:iCs/>
      <w:sz w:val="22"/>
      <w:szCs w:val="26"/>
      <w:u w:val="single"/>
      <w:lang w:val="sv-SE" w:eastAsia="sv-SE" w:bidi="ar-SA"/>
    </w:rPr>
  </w:style>
  <w:style w:type="character" w:customStyle="1" w:styleId="BrdtextChar">
    <w:name w:val="Brödtext Char"/>
    <w:link w:val="Brdtext"/>
    <w:rsid w:val="004943EC"/>
    <w:rPr>
      <w:rFonts w:cs="Arial"/>
      <w:sz w:val="24"/>
      <w:szCs w:val="22"/>
      <w:lang w:val="sv-SE" w:eastAsia="sv-SE" w:bidi="ar-SA"/>
    </w:rPr>
  </w:style>
  <w:style w:type="paragraph" w:customStyle="1" w:styleId="Rubrik10">
    <w:name w:val="Rubrik 10"/>
    <w:basedOn w:val="Rubrik9"/>
    <w:autoRedefine/>
    <w:rsid w:val="00425705"/>
    <w:pPr>
      <w:spacing w:after="0"/>
    </w:pPr>
  </w:style>
  <w:style w:type="paragraph" w:customStyle="1" w:styleId="Rubrik11">
    <w:name w:val="Rubrik 11"/>
    <w:basedOn w:val="Rubrik10"/>
    <w:next w:val="Normal"/>
    <w:semiHidden/>
    <w:rsid w:val="00425705"/>
    <w:rPr>
      <w:b w:val="0"/>
    </w:rPr>
  </w:style>
  <w:style w:type="character" w:customStyle="1" w:styleId="Brdtext2Char">
    <w:name w:val="Brödtext 2 Char"/>
    <w:link w:val="Brdtext2"/>
    <w:rsid w:val="004943EC"/>
    <w:rPr>
      <w:rFonts w:cs="Arial"/>
      <w:sz w:val="22"/>
      <w:szCs w:val="22"/>
      <w:lang w:val="sv-SE" w:eastAsia="sv-SE" w:bidi="ar-SA"/>
    </w:rPr>
  </w:style>
  <w:style w:type="character" w:styleId="Fotnotsreferens">
    <w:name w:val="footnote reference"/>
    <w:semiHidden/>
    <w:rsid w:val="007A2BCB"/>
    <w:rPr>
      <w:rFonts w:ascii="Arial" w:hAnsi="Arial"/>
      <w:vertAlign w:val="superscript"/>
    </w:rPr>
  </w:style>
  <w:style w:type="paragraph" w:customStyle="1" w:styleId="Sidhuvudrubrik">
    <w:name w:val="Sidhuvud rubrik"/>
    <w:basedOn w:val="Rubrik2"/>
    <w:next w:val="Sidhuvud"/>
    <w:autoRedefine/>
    <w:rsid w:val="001F4870"/>
    <w:pPr>
      <w:tabs>
        <w:tab w:val="clear" w:pos="1134"/>
        <w:tab w:val="clear" w:pos="1418"/>
        <w:tab w:val="clear" w:pos="2268"/>
        <w:tab w:val="left" w:pos="4002"/>
      </w:tabs>
      <w:spacing w:before="20" w:after="0"/>
    </w:pPr>
    <w:rPr>
      <w:sz w:val="22"/>
    </w:rPr>
  </w:style>
  <w:style w:type="character" w:customStyle="1" w:styleId="Punktlista3Char">
    <w:name w:val="Punktlista 3 Char"/>
    <w:link w:val="Punktlista3"/>
    <w:rsid w:val="009F3567"/>
    <w:rPr>
      <w:sz w:val="24"/>
      <w:lang w:val="sv-SE" w:eastAsia="sv-SE" w:bidi="ar-SA"/>
    </w:rPr>
  </w:style>
  <w:style w:type="paragraph" w:customStyle="1" w:styleId="rendelista">
    <w:name w:val="Ärendelista"/>
    <w:basedOn w:val="Normal"/>
    <w:next w:val="Normal"/>
    <w:rsid w:val="00FF0662"/>
    <w:pPr>
      <w:tabs>
        <w:tab w:val="clear" w:pos="1134"/>
        <w:tab w:val="clear" w:pos="1418"/>
        <w:tab w:val="clear" w:pos="2268"/>
        <w:tab w:val="clear" w:pos="5103"/>
        <w:tab w:val="clear" w:pos="7371"/>
      </w:tabs>
      <w:spacing w:after="120"/>
    </w:pPr>
    <w:rPr>
      <w:rFonts w:ascii="Arial" w:hAnsi="Arial"/>
      <w:b/>
      <w:szCs w:val="28"/>
    </w:rPr>
  </w:style>
  <w:style w:type="paragraph" w:customStyle="1" w:styleId="Paragrafnummer">
    <w:name w:val="Paragrafnummer"/>
    <w:basedOn w:val="Normal"/>
    <w:next w:val="Rubrik1"/>
    <w:qFormat/>
    <w:rsid w:val="00B4022D"/>
    <w:pPr>
      <w:keepNext/>
      <w:pageBreakBefore/>
      <w:tabs>
        <w:tab w:val="clear" w:pos="1134"/>
        <w:tab w:val="clear" w:pos="1418"/>
        <w:tab w:val="clear" w:pos="2268"/>
        <w:tab w:val="clear" w:pos="5103"/>
        <w:tab w:val="clear" w:pos="7371"/>
        <w:tab w:val="left" w:pos="3912"/>
      </w:tabs>
      <w:spacing w:after="60"/>
    </w:pPr>
    <w:rPr>
      <w:rFonts w:ascii="Arial" w:hAnsi="Arial"/>
      <w:sz w:val="20"/>
    </w:rPr>
  </w:style>
  <w:style w:type="paragraph" w:customStyle="1" w:styleId="Sidhuvudledtext">
    <w:name w:val="Sidhuvud ledtext"/>
    <w:basedOn w:val="Sidhuvud"/>
    <w:qFormat/>
    <w:rsid w:val="00B4022D"/>
    <w:pPr>
      <w:spacing w:before="20" w:after="20"/>
    </w:pPr>
    <w:rPr>
      <w:b/>
      <w:sz w:val="16"/>
    </w:rPr>
  </w:style>
  <w:style w:type="paragraph" w:customStyle="1" w:styleId="Sidhuvudledtextvnster">
    <w:name w:val="Sidhuvud ledtext vänster"/>
    <w:basedOn w:val="Sidhuvudledtext"/>
    <w:qFormat/>
    <w:rsid w:val="00B4022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ceron\Dokumentarkiv\temp\ProtokollHandikapp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ProtokollHandikappråd</Template>
  <TotalTime>1</TotalTime>
  <Pages>15</Pages>
  <Words>1354</Words>
  <Characters>7908</Characters>
  <Application>Microsoft Office Word</Application>
  <DocSecurity>2</DocSecurity>
  <Lines>359</Lines>
  <Paragraphs>154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Håbo Kommun</Company>
  <LinksUpToDate>false</LinksUpToDate>
  <CharactersWithSpaces>9108</CharactersWithSpaces>
  <SharedDoc>false</SharedDoc>
  <HLinks>
    <vt:vector size="12" baseType="variant">
      <vt:variant>
        <vt:i4>1638458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_Toc399160666</vt:lpwstr>
      </vt:variant>
      <vt:variant>
        <vt:i4>1638458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_Toc399160665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Susanne Nyström</dc:creator>
  <cp:keywords/>
  <dc:description>Ändrad 2009-09-16_x000d_
Justerade sidhuvudets rubrik genom att lägga till formatmall - Sidhuvud Rubrik</dc:description>
  <cp:lastModifiedBy>Susanne Nyström</cp:lastModifiedBy>
  <cp:revision>2</cp:revision>
  <cp:lastPrinted>2009-01-21T10:46:00Z</cp:lastPrinted>
  <dcterms:created xsi:type="dcterms:W3CDTF">2017-10-26T11:30:00Z</dcterms:created>
  <dcterms:modified xsi:type="dcterms:W3CDTF">2017-10-26T11:30:00Z</dcterms:modified>
  <cp:category>Protokollsmall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